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91069" w14:textId="6926FD4E" w:rsidR="00110217" w:rsidRPr="007F05E6" w:rsidRDefault="00110217" w:rsidP="00110217">
      <w:pPr>
        <w:pStyle w:val="Unittitle"/>
      </w:pPr>
      <w:bookmarkStart w:id="0" w:name="_GoBack"/>
      <w:bookmarkEnd w:id="0"/>
      <w:r w:rsidRPr="007051BD">
        <w:t xml:space="preserve">Unit </w:t>
      </w:r>
      <w:r w:rsidR="008E3FF4">
        <w:t xml:space="preserve">103: Electrical </w:t>
      </w:r>
      <w:r w:rsidR="00657A3D">
        <w:t>scientific principles and technologies</w:t>
      </w:r>
    </w:p>
    <w:p w14:paraId="0B8751AE" w14:textId="77777777" w:rsidR="00CF7177" w:rsidRDefault="00110217" w:rsidP="00692A45">
      <w:pPr>
        <w:pStyle w:val="Heading1"/>
      </w:pPr>
      <w:r w:rsidRPr="00692A45">
        <w:t xml:space="preserve">Worksheet </w:t>
      </w:r>
      <w:r w:rsidR="00CF7177">
        <w:t>6</w:t>
      </w:r>
      <w:r w:rsidRPr="00692A45">
        <w:t xml:space="preserve">: </w:t>
      </w:r>
      <w:r w:rsidR="00CF7177">
        <w:t>Electrical supply and distribution systems</w:t>
      </w:r>
      <w:r w:rsidR="008E3FF4" w:rsidRPr="00692A45">
        <w:t xml:space="preserve"> </w:t>
      </w:r>
      <w:r w:rsidRPr="00692A45">
        <w:t>(learner)</w:t>
      </w:r>
    </w:p>
    <w:p w14:paraId="1FE8935E" w14:textId="77777777" w:rsidR="00CF7177" w:rsidRPr="00FE6216" w:rsidRDefault="00CF7177" w:rsidP="00CF7177">
      <w:pPr>
        <w:jc w:val="center"/>
        <w:rPr>
          <w:rFonts w:cs="Arial"/>
          <w:b/>
          <w:color w:val="000000" w:themeColor="text1"/>
          <w:szCs w:val="22"/>
        </w:rPr>
      </w:pPr>
      <w:r w:rsidRPr="00FE6216">
        <w:rPr>
          <w:rFonts w:cs="Arial"/>
          <w:b/>
          <w:color w:val="000000" w:themeColor="text1"/>
          <w:szCs w:val="22"/>
        </w:rPr>
        <w:t>Distribution</w:t>
      </w:r>
    </w:p>
    <w:p w14:paraId="386A3293" w14:textId="77777777" w:rsidR="00CF7177" w:rsidRPr="00FE6216" w:rsidRDefault="00CF7177" w:rsidP="00CF7177">
      <w:pPr>
        <w:rPr>
          <w:rFonts w:cs="Arial"/>
          <w:b/>
          <w:bCs/>
          <w:color w:val="000000" w:themeColor="text1"/>
          <w:szCs w:val="22"/>
        </w:rPr>
      </w:pPr>
    </w:p>
    <w:p w14:paraId="5D22F86F" w14:textId="7AE91224" w:rsidR="00CF7177" w:rsidRPr="00657A3D" w:rsidRDefault="00FD48EB" w:rsidP="00FD48EB">
      <w:pPr>
        <w:tabs>
          <w:tab w:val="left" w:pos="851"/>
        </w:tabs>
        <w:ind w:left="426" w:hanging="426"/>
        <w:rPr>
          <w:rFonts w:cs="Arial"/>
          <w:color w:val="000000" w:themeColor="text1"/>
        </w:rPr>
      </w:pPr>
      <w:r>
        <w:rPr>
          <w:rFonts w:cs="Arial"/>
          <w:b/>
          <w:bCs/>
          <w:color w:val="000000" w:themeColor="text1"/>
        </w:rPr>
        <w:t>1.</w:t>
      </w:r>
      <w:r>
        <w:rPr>
          <w:rFonts w:cs="Arial"/>
          <w:b/>
          <w:bCs/>
          <w:color w:val="000000" w:themeColor="text1"/>
        </w:rPr>
        <w:tab/>
      </w:r>
      <w:r w:rsidR="00CF7177" w:rsidRPr="00657A3D">
        <w:rPr>
          <w:rFonts w:cs="Arial"/>
          <w:bCs/>
          <w:color w:val="000000" w:themeColor="text1"/>
        </w:rPr>
        <w:t>Identify the various voltages used for generation, transmission and distribution</w:t>
      </w:r>
      <w:r w:rsidR="00CF7177" w:rsidRPr="00657A3D">
        <w:rPr>
          <w:rFonts w:cs="Arial"/>
          <w:color w:val="000000" w:themeColor="text1"/>
        </w:rPr>
        <w:t>.</w:t>
      </w:r>
    </w:p>
    <w:p w14:paraId="21A19BA9" w14:textId="77777777" w:rsidR="00CF7177" w:rsidRPr="00FE6216" w:rsidRDefault="00CF7177" w:rsidP="00FD48EB">
      <w:pPr>
        <w:pStyle w:val="Header"/>
        <w:tabs>
          <w:tab w:val="left" w:pos="851"/>
        </w:tabs>
        <w:ind w:left="426" w:hanging="426"/>
        <w:rPr>
          <w:rFonts w:cs="Arial"/>
          <w:color w:val="000000" w:themeColor="text1"/>
          <w:szCs w:val="22"/>
        </w:rPr>
      </w:pPr>
    </w:p>
    <w:p w14:paraId="4FDD53FF" w14:textId="77777777" w:rsidR="00597714" w:rsidRDefault="00597714" w:rsidP="00FD48EB">
      <w:pPr>
        <w:pStyle w:val="Answerlines"/>
        <w:tabs>
          <w:tab w:val="left" w:pos="426"/>
          <w:tab w:val="left" w:pos="851"/>
        </w:tabs>
        <w:ind w:left="426" w:hanging="426"/>
      </w:pPr>
    </w:p>
    <w:p w14:paraId="78EC40EA" w14:textId="77777777" w:rsidR="00597714" w:rsidRPr="0098759E" w:rsidRDefault="00597714" w:rsidP="00FD48EB">
      <w:pPr>
        <w:pStyle w:val="Answerlines"/>
        <w:tabs>
          <w:tab w:val="left" w:pos="426"/>
          <w:tab w:val="left" w:pos="851"/>
        </w:tabs>
        <w:ind w:left="426" w:hanging="426"/>
      </w:pPr>
    </w:p>
    <w:p w14:paraId="1A8344B3" w14:textId="77777777" w:rsidR="00597714" w:rsidRPr="005279E3" w:rsidRDefault="00597714" w:rsidP="00FD48EB">
      <w:pPr>
        <w:tabs>
          <w:tab w:val="left" w:pos="426"/>
          <w:tab w:val="left" w:pos="851"/>
        </w:tabs>
        <w:ind w:left="426" w:hanging="426"/>
        <w:rPr>
          <w:rFonts w:cs="Arial"/>
          <w:b/>
          <w:bCs/>
          <w:szCs w:val="22"/>
        </w:rPr>
      </w:pPr>
    </w:p>
    <w:p w14:paraId="38EF4BE3" w14:textId="77777777" w:rsidR="00597714" w:rsidRDefault="00597714" w:rsidP="00FD48EB">
      <w:pPr>
        <w:pStyle w:val="Answerlines"/>
        <w:tabs>
          <w:tab w:val="left" w:pos="426"/>
          <w:tab w:val="left" w:pos="851"/>
        </w:tabs>
        <w:ind w:left="426" w:hanging="426"/>
      </w:pPr>
    </w:p>
    <w:p w14:paraId="4F3F1A88" w14:textId="77777777" w:rsidR="00597714" w:rsidRPr="0098759E" w:rsidRDefault="00597714" w:rsidP="00FD48EB">
      <w:pPr>
        <w:pStyle w:val="Answerlines"/>
        <w:tabs>
          <w:tab w:val="left" w:pos="426"/>
          <w:tab w:val="left" w:pos="851"/>
        </w:tabs>
        <w:ind w:left="426" w:hanging="426"/>
      </w:pPr>
    </w:p>
    <w:p w14:paraId="42E9AFCB" w14:textId="77777777" w:rsidR="00597714" w:rsidRPr="005279E3" w:rsidRDefault="00597714" w:rsidP="00FD48EB">
      <w:pPr>
        <w:tabs>
          <w:tab w:val="left" w:pos="426"/>
          <w:tab w:val="left" w:pos="851"/>
        </w:tabs>
        <w:ind w:left="426" w:hanging="426"/>
        <w:rPr>
          <w:rFonts w:cs="Arial"/>
          <w:b/>
          <w:bCs/>
          <w:szCs w:val="22"/>
        </w:rPr>
      </w:pPr>
    </w:p>
    <w:p w14:paraId="1A09D72A" w14:textId="77777777" w:rsidR="00597714" w:rsidRPr="0098759E" w:rsidRDefault="00597714" w:rsidP="00FD48EB">
      <w:pPr>
        <w:pStyle w:val="Answerlines"/>
        <w:tabs>
          <w:tab w:val="left" w:pos="426"/>
          <w:tab w:val="left" w:pos="851"/>
        </w:tabs>
        <w:ind w:left="426" w:hanging="426"/>
      </w:pPr>
    </w:p>
    <w:p w14:paraId="069026A0" w14:textId="77777777" w:rsidR="00CF7177" w:rsidRPr="00FE6216" w:rsidRDefault="00CF7177" w:rsidP="00FD48EB">
      <w:pPr>
        <w:tabs>
          <w:tab w:val="left" w:pos="851"/>
        </w:tabs>
        <w:ind w:left="426" w:hanging="426"/>
        <w:rPr>
          <w:rFonts w:cs="Arial"/>
          <w:b/>
          <w:bCs/>
          <w:color w:val="000000" w:themeColor="text1"/>
          <w:szCs w:val="22"/>
        </w:rPr>
      </w:pPr>
    </w:p>
    <w:p w14:paraId="63267CB9" w14:textId="0FCD4C85" w:rsidR="00CF7177" w:rsidRPr="00FD48EB" w:rsidRDefault="00FD48EB" w:rsidP="00FD48EB">
      <w:pPr>
        <w:tabs>
          <w:tab w:val="left" w:pos="851"/>
        </w:tabs>
        <w:ind w:left="426" w:hanging="426"/>
        <w:rPr>
          <w:rFonts w:cs="Arial"/>
          <w:b/>
          <w:color w:val="000000" w:themeColor="text1"/>
        </w:rPr>
      </w:pPr>
      <w:r>
        <w:rPr>
          <w:rFonts w:cs="Arial"/>
          <w:b/>
          <w:bCs/>
          <w:color w:val="000000" w:themeColor="text1"/>
        </w:rPr>
        <w:t>2.</w:t>
      </w:r>
      <w:r>
        <w:rPr>
          <w:rFonts w:cs="Arial"/>
          <w:b/>
          <w:bCs/>
          <w:color w:val="000000" w:themeColor="text1"/>
        </w:rPr>
        <w:tab/>
      </w:r>
      <w:r w:rsidR="00657A3D" w:rsidRPr="00657A3D">
        <w:rPr>
          <w:rFonts w:cs="Arial"/>
          <w:bCs/>
          <w:color w:val="000000" w:themeColor="text1"/>
        </w:rPr>
        <w:t>Why is ac preferred over dc</w:t>
      </w:r>
      <w:r w:rsidR="00CF7177" w:rsidRPr="00657A3D">
        <w:rPr>
          <w:rFonts w:cs="Arial"/>
          <w:bCs/>
          <w:color w:val="000000" w:themeColor="text1"/>
        </w:rPr>
        <w:t xml:space="preserve"> for transmission and distribution of electricity?</w:t>
      </w:r>
    </w:p>
    <w:p w14:paraId="568BB2AD" w14:textId="77777777" w:rsidR="00CF7177" w:rsidRPr="00FE6216" w:rsidRDefault="00CF7177" w:rsidP="00FD48EB">
      <w:pPr>
        <w:pStyle w:val="Header"/>
        <w:tabs>
          <w:tab w:val="left" w:pos="851"/>
        </w:tabs>
        <w:ind w:left="426" w:hanging="426"/>
        <w:rPr>
          <w:rFonts w:cs="Arial"/>
          <w:color w:val="000000" w:themeColor="text1"/>
          <w:szCs w:val="22"/>
        </w:rPr>
      </w:pPr>
    </w:p>
    <w:p w14:paraId="48527F26" w14:textId="77777777" w:rsidR="00597714" w:rsidRDefault="00597714" w:rsidP="00FD48EB">
      <w:pPr>
        <w:pStyle w:val="Answerlines"/>
        <w:tabs>
          <w:tab w:val="left" w:pos="426"/>
          <w:tab w:val="left" w:pos="851"/>
        </w:tabs>
        <w:ind w:left="426" w:hanging="426"/>
      </w:pPr>
    </w:p>
    <w:p w14:paraId="1FE4A8A7" w14:textId="77777777" w:rsidR="00597714" w:rsidRPr="0098759E" w:rsidRDefault="00597714" w:rsidP="00FD48EB">
      <w:pPr>
        <w:pStyle w:val="Answerlines"/>
        <w:tabs>
          <w:tab w:val="left" w:pos="426"/>
          <w:tab w:val="left" w:pos="851"/>
        </w:tabs>
        <w:ind w:left="426" w:hanging="426"/>
      </w:pPr>
    </w:p>
    <w:p w14:paraId="2226CBF6" w14:textId="77777777" w:rsidR="00597714" w:rsidRPr="005279E3" w:rsidRDefault="00597714" w:rsidP="00FD48EB">
      <w:pPr>
        <w:tabs>
          <w:tab w:val="left" w:pos="426"/>
          <w:tab w:val="left" w:pos="851"/>
        </w:tabs>
        <w:ind w:left="426" w:hanging="426"/>
        <w:rPr>
          <w:rFonts w:cs="Arial"/>
          <w:b/>
          <w:bCs/>
          <w:szCs w:val="22"/>
        </w:rPr>
      </w:pPr>
    </w:p>
    <w:p w14:paraId="456B662C" w14:textId="77777777" w:rsidR="00CF7177" w:rsidRDefault="00CF7177" w:rsidP="00FD48EB">
      <w:pPr>
        <w:tabs>
          <w:tab w:val="left" w:pos="851"/>
        </w:tabs>
        <w:ind w:left="426" w:hanging="426"/>
        <w:rPr>
          <w:rFonts w:cs="Arial"/>
          <w:b/>
          <w:bCs/>
          <w:color w:val="000000" w:themeColor="text1"/>
          <w:szCs w:val="22"/>
        </w:rPr>
      </w:pPr>
    </w:p>
    <w:p w14:paraId="443B7C9A" w14:textId="77777777" w:rsidR="00597714" w:rsidRDefault="00597714" w:rsidP="00FD48EB">
      <w:pPr>
        <w:tabs>
          <w:tab w:val="left" w:pos="851"/>
        </w:tabs>
        <w:ind w:left="426" w:hanging="426"/>
        <w:rPr>
          <w:rFonts w:cs="Arial"/>
          <w:b/>
          <w:bCs/>
          <w:color w:val="000000" w:themeColor="text1"/>
          <w:szCs w:val="22"/>
        </w:rPr>
      </w:pPr>
    </w:p>
    <w:p w14:paraId="3927F8E3" w14:textId="77777777" w:rsidR="00597714" w:rsidRPr="00FE6216" w:rsidRDefault="00597714" w:rsidP="00FD48EB">
      <w:pPr>
        <w:tabs>
          <w:tab w:val="left" w:pos="851"/>
        </w:tabs>
        <w:ind w:left="426" w:hanging="426"/>
        <w:rPr>
          <w:rFonts w:cs="Arial"/>
          <w:b/>
          <w:bCs/>
          <w:color w:val="000000" w:themeColor="text1"/>
          <w:szCs w:val="22"/>
        </w:rPr>
      </w:pPr>
    </w:p>
    <w:p w14:paraId="4D83E73E" w14:textId="0A210461" w:rsidR="00CF7177" w:rsidRPr="00FD48EB" w:rsidRDefault="00FD48EB" w:rsidP="00FD48EB">
      <w:pPr>
        <w:tabs>
          <w:tab w:val="left" w:pos="851"/>
        </w:tabs>
        <w:ind w:left="426" w:hanging="426"/>
        <w:contextualSpacing/>
        <w:rPr>
          <w:rFonts w:cs="Arial"/>
          <w:b/>
          <w:color w:val="000000" w:themeColor="text1"/>
        </w:rPr>
      </w:pPr>
      <w:r>
        <w:rPr>
          <w:rFonts w:cs="Arial"/>
          <w:b/>
          <w:color w:val="000000" w:themeColor="text1"/>
        </w:rPr>
        <w:t>3.</w:t>
      </w:r>
      <w:r>
        <w:rPr>
          <w:rFonts w:cs="Arial"/>
          <w:b/>
          <w:color w:val="000000" w:themeColor="text1"/>
        </w:rPr>
        <w:tab/>
      </w:r>
      <w:r w:rsidR="00CF7177" w:rsidRPr="00657A3D">
        <w:rPr>
          <w:rFonts w:cs="Arial"/>
          <w:color w:val="000000" w:themeColor="text1"/>
        </w:rPr>
        <w:t>Describe with the aid of a fully labelled diagram</w:t>
      </w:r>
      <w:r w:rsidR="00F35651">
        <w:rPr>
          <w:rFonts w:cs="Arial"/>
          <w:color w:val="000000" w:themeColor="text1"/>
        </w:rPr>
        <w:t>,</w:t>
      </w:r>
      <w:r w:rsidR="00CF7177" w:rsidRPr="00657A3D">
        <w:rPr>
          <w:rFonts w:cs="Arial"/>
          <w:color w:val="000000" w:themeColor="text1"/>
        </w:rPr>
        <w:t xml:space="preserve"> the range of voltage supplies </w:t>
      </w:r>
      <w:r w:rsidR="00F35651">
        <w:rPr>
          <w:rFonts w:cs="Arial"/>
          <w:color w:val="000000" w:themeColor="text1"/>
        </w:rPr>
        <w:t xml:space="preserve">that </w:t>
      </w:r>
      <w:r w:rsidR="00CF7177" w:rsidRPr="00657A3D">
        <w:rPr>
          <w:rFonts w:cs="Arial"/>
          <w:color w:val="000000" w:themeColor="text1"/>
        </w:rPr>
        <w:t>can be derived from generation to final local distribution.</w:t>
      </w:r>
    </w:p>
    <w:p w14:paraId="584B1A00" w14:textId="77777777" w:rsidR="00CF7177" w:rsidRPr="00FE6216" w:rsidRDefault="00CF7177" w:rsidP="00FD48EB">
      <w:pPr>
        <w:pStyle w:val="ListParagraph"/>
        <w:tabs>
          <w:tab w:val="left" w:pos="851"/>
        </w:tabs>
        <w:ind w:left="426" w:hanging="426"/>
        <w:rPr>
          <w:rFonts w:ascii="Arial" w:hAnsi="Arial" w:cs="Arial"/>
          <w:b/>
          <w:color w:val="000000" w:themeColor="text1"/>
        </w:rPr>
      </w:pPr>
    </w:p>
    <w:p w14:paraId="54316218" w14:textId="77777777" w:rsidR="00CF7177" w:rsidRPr="00FE6216" w:rsidRDefault="00CF7177" w:rsidP="00FD48EB">
      <w:pPr>
        <w:tabs>
          <w:tab w:val="left" w:pos="851"/>
        </w:tabs>
        <w:ind w:left="426" w:hanging="426"/>
        <w:rPr>
          <w:rFonts w:cs="Arial"/>
          <w:b/>
          <w:bCs/>
          <w:color w:val="000000" w:themeColor="text1"/>
          <w:szCs w:val="22"/>
        </w:rPr>
      </w:pPr>
    </w:p>
    <w:p w14:paraId="058D025F" w14:textId="77777777" w:rsidR="00CF7177" w:rsidRDefault="00CF7177" w:rsidP="00FD48EB">
      <w:pPr>
        <w:tabs>
          <w:tab w:val="left" w:pos="851"/>
        </w:tabs>
        <w:ind w:left="426" w:hanging="426"/>
        <w:rPr>
          <w:rFonts w:cs="Arial"/>
          <w:b/>
          <w:bCs/>
          <w:color w:val="000000" w:themeColor="text1"/>
          <w:szCs w:val="22"/>
        </w:rPr>
      </w:pPr>
    </w:p>
    <w:p w14:paraId="6821BB05" w14:textId="77777777" w:rsidR="00CF7177" w:rsidRPr="00FE6216" w:rsidRDefault="00CF7177" w:rsidP="00FD48EB">
      <w:pPr>
        <w:tabs>
          <w:tab w:val="left" w:pos="851"/>
        </w:tabs>
        <w:ind w:left="426" w:hanging="426"/>
        <w:rPr>
          <w:rFonts w:cs="Arial"/>
          <w:b/>
          <w:bCs/>
          <w:color w:val="000000" w:themeColor="text1"/>
          <w:szCs w:val="22"/>
        </w:rPr>
      </w:pPr>
    </w:p>
    <w:p w14:paraId="711096D0" w14:textId="77777777" w:rsidR="00CF7177" w:rsidRPr="00FE6216" w:rsidRDefault="00CF7177" w:rsidP="00FD48EB">
      <w:pPr>
        <w:tabs>
          <w:tab w:val="left" w:pos="851"/>
        </w:tabs>
        <w:ind w:left="426" w:hanging="426"/>
        <w:rPr>
          <w:rFonts w:cs="Arial"/>
          <w:b/>
          <w:bCs/>
          <w:color w:val="000000" w:themeColor="text1"/>
          <w:szCs w:val="22"/>
        </w:rPr>
      </w:pPr>
    </w:p>
    <w:p w14:paraId="2476AE43" w14:textId="77777777" w:rsidR="00CF7177" w:rsidRPr="00FE6216" w:rsidRDefault="00CF7177" w:rsidP="00FD48EB">
      <w:pPr>
        <w:tabs>
          <w:tab w:val="left" w:pos="851"/>
        </w:tabs>
        <w:ind w:left="426" w:hanging="426"/>
        <w:rPr>
          <w:rFonts w:cs="Arial"/>
          <w:b/>
          <w:bCs/>
          <w:color w:val="000000" w:themeColor="text1"/>
          <w:szCs w:val="22"/>
        </w:rPr>
      </w:pPr>
    </w:p>
    <w:p w14:paraId="78080E30" w14:textId="77777777" w:rsidR="00CF7177" w:rsidRDefault="00CF7177" w:rsidP="00FD48EB">
      <w:pPr>
        <w:tabs>
          <w:tab w:val="left" w:pos="851"/>
        </w:tabs>
        <w:ind w:left="426" w:hanging="426"/>
        <w:rPr>
          <w:rFonts w:cs="Arial"/>
          <w:b/>
          <w:bCs/>
          <w:color w:val="000000" w:themeColor="text1"/>
          <w:szCs w:val="22"/>
        </w:rPr>
      </w:pPr>
    </w:p>
    <w:p w14:paraId="47585C53" w14:textId="77777777" w:rsidR="00ED6644" w:rsidRPr="00FE6216" w:rsidRDefault="00ED6644" w:rsidP="00FD48EB">
      <w:pPr>
        <w:tabs>
          <w:tab w:val="left" w:pos="851"/>
        </w:tabs>
        <w:ind w:left="426" w:hanging="426"/>
        <w:rPr>
          <w:rFonts w:cs="Arial"/>
          <w:b/>
          <w:bCs/>
          <w:color w:val="000000" w:themeColor="text1"/>
          <w:szCs w:val="22"/>
        </w:rPr>
      </w:pPr>
    </w:p>
    <w:p w14:paraId="68153D13" w14:textId="77777777" w:rsidR="00CF7177" w:rsidRPr="00FE6216" w:rsidRDefault="00CF7177" w:rsidP="00FD48EB">
      <w:pPr>
        <w:tabs>
          <w:tab w:val="left" w:pos="851"/>
        </w:tabs>
        <w:ind w:left="426" w:hanging="426"/>
        <w:jc w:val="center"/>
        <w:rPr>
          <w:rFonts w:cs="Arial"/>
          <w:b/>
          <w:bCs/>
          <w:color w:val="000000" w:themeColor="text1"/>
          <w:szCs w:val="22"/>
        </w:rPr>
      </w:pPr>
      <w:r w:rsidRPr="00FE6216">
        <w:rPr>
          <w:rFonts w:cs="Arial"/>
          <w:b/>
          <w:bCs/>
          <w:color w:val="000000" w:themeColor="text1"/>
          <w:szCs w:val="22"/>
        </w:rPr>
        <w:lastRenderedPageBreak/>
        <w:t>Transformers</w:t>
      </w:r>
    </w:p>
    <w:p w14:paraId="11D4E2A3" w14:textId="77777777" w:rsidR="00CF7177" w:rsidRPr="00FE6216" w:rsidRDefault="00CF7177" w:rsidP="00FD48EB">
      <w:pPr>
        <w:tabs>
          <w:tab w:val="left" w:pos="851"/>
        </w:tabs>
        <w:ind w:left="426" w:hanging="426"/>
        <w:rPr>
          <w:rFonts w:cs="Arial"/>
          <w:b/>
          <w:bCs/>
          <w:color w:val="000000" w:themeColor="text1"/>
          <w:szCs w:val="22"/>
        </w:rPr>
      </w:pPr>
    </w:p>
    <w:p w14:paraId="2F074DCC" w14:textId="759F8D30" w:rsidR="00CF7177" w:rsidRPr="00FD48EB" w:rsidRDefault="00FD48EB" w:rsidP="00FD48EB">
      <w:pPr>
        <w:tabs>
          <w:tab w:val="left" w:pos="851"/>
        </w:tabs>
        <w:ind w:left="426" w:hanging="426"/>
        <w:rPr>
          <w:rFonts w:cs="Arial"/>
          <w:b/>
          <w:color w:val="000000" w:themeColor="text1"/>
        </w:rPr>
      </w:pPr>
      <w:r>
        <w:rPr>
          <w:rFonts w:cs="Arial"/>
          <w:b/>
          <w:color w:val="000000" w:themeColor="text1"/>
        </w:rPr>
        <w:t>4.</w:t>
      </w:r>
      <w:r>
        <w:rPr>
          <w:rFonts w:cs="Arial"/>
          <w:b/>
          <w:color w:val="000000" w:themeColor="text1"/>
        </w:rPr>
        <w:tab/>
      </w:r>
      <w:r w:rsidR="00CF7177" w:rsidRPr="00657A3D">
        <w:rPr>
          <w:rFonts w:cs="Arial"/>
          <w:color w:val="000000" w:themeColor="text1"/>
        </w:rPr>
        <w:t>A transformer is to be wound to change an input potential of 250 volts, to an output potential of 110 volts, which is to be used for portable tools supplies. If there are 750 turns on the primary winding, how many turns will there have to be on the secondary winding.</w:t>
      </w:r>
    </w:p>
    <w:p w14:paraId="464068FF" w14:textId="77777777" w:rsidR="00CF7177" w:rsidRPr="00FE6216" w:rsidRDefault="00CF7177" w:rsidP="00FD48EB">
      <w:pPr>
        <w:pStyle w:val="Header"/>
        <w:tabs>
          <w:tab w:val="left" w:pos="851"/>
        </w:tabs>
        <w:ind w:left="426" w:hanging="426"/>
        <w:rPr>
          <w:rFonts w:cs="Arial"/>
          <w:color w:val="000000" w:themeColor="text1"/>
          <w:szCs w:val="22"/>
        </w:rPr>
      </w:pPr>
    </w:p>
    <w:p w14:paraId="3008C8F8" w14:textId="77777777" w:rsidR="00CF7177" w:rsidRDefault="00CF7177" w:rsidP="00FD48EB">
      <w:pPr>
        <w:tabs>
          <w:tab w:val="left" w:pos="851"/>
        </w:tabs>
        <w:ind w:left="426" w:hanging="426"/>
      </w:pPr>
    </w:p>
    <w:p w14:paraId="5C128CC3" w14:textId="77777777" w:rsidR="00597714" w:rsidRPr="00FE6216" w:rsidRDefault="00597714" w:rsidP="00FD48EB">
      <w:pPr>
        <w:tabs>
          <w:tab w:val="left" w:pos="851"/>
        </w:tabs>
        <w:ind w:left="426" w:hanging="426"/>
        <w:rPr>
          <w:rFonts w:cs="Arial"/>
          <w:bCs/>
          <w:color w:val="000000" w:themeColor="text1"/>
          <w:szCs w:val="22"/>
        </w:rPr>
      </w:pPr>
    </w:p>
    <w:p w14:paraId="4EAEF74C" w14:textId="04F85750" w:rsidR="00CF7177" w:rsidRPr="00FD48EB" w:rsidRDefault="00FD48EB" w:rsidP="00FD48EB">
      <w:pPr>
        <w:tabs>
          <w:tab w:val="left" w:pos="851"/>
        </w:tabs>
        <w:ind w:left="426" w:hanging="426"/>
        <w:rPr>
          <w:rFonts w:cs="Arial"/>
          <w:b/>
          <w:color w:val="000000" w:themeColor="text1"/>
        </w:rPr>
      </w:pPr>
      <w:r>
        <w:rPr>
          <w:rFonts w:cs="Arial"/>
          <w:b/>
          <w:color w:val="000000" w:themeColor="text1"/>
        </w:rPr>
        <w:t>5.</w:t>
      </w:r>
      <w:r>
        <w:rPr>
          <w:rFonts w:cs="Arial"/>
          <w:b/>
          <w:color w:val="000000" w:themeColor="text1"/>
        </w:rPr>
        <w:tab/>
      </w:r>
      <w:r w:rsidR="00CF7177" w:rsidRPr="00657A3D">
        <w:rPr>
          <w:rFonts w:cs="Arial"/>
          <w:color w:val="000000" w:themeColor="text1"/>
        </w:rPr>
        <w:t>A transformer has a primary winding with 300 turns and a secondary winding of 600 turns. Calculate the secondary voltage if 250 volts is applied to the primary winding.</w:t>
      </w:r>
    </w:p>
    <w:p w14:paraId="2951EC03" w14:textId="77777777" w:rsidR="00CF7177" w:rsidRPr="00FE6216" w:rsidRDefault="00CF7177" w:rsidP="00FD48EB">
      <w:pPr>
        <w:pStyle w:val="Header"/>
        <w:tabs>
          <w:tab w:val="left" w:pos="851"/>
        </w:tabs>
        <w:ind w:left="426" w:hanging="426"/>
        <w:rPr>
          <w:rFonts w:cs="Arial"/>
          <w:b/>
          <w:color w:val="000000" w:themeColor="text1"/>
          <w:szCs w:val="22"/>
        </w:rPr>
      </w:pPr>
    </w:p>
    <w:p w14:paraId="46D7FAEB" w14:textId="77777777" w:rsidR="00CF7177" w:rsidRDefault="00CF7177" w:rsidP="00FD48EB">
      <w:pPr>
        <w:tabs>
          <w:tab w:val="left" w:pos="851"/>
        </w:tabs>
        <w:ind w:left="426" w:hanging="426"/>
      </w:pPr>
    </w:p>
    <w:p w14:paraId="66C1DC51" w14:textId="77777777" w:rsidR="00597714" w:rsidRPr="00FE6216" w:rsidRDefault="00597714" w:rsidP="00FD48EB">
      <w:pPr>
        <w:tabs>
          <w:tab w:val="left" w:pos="851"/>
        </w:tabs>
        <w:ind w:left="426" w:hanging="426"/>
        <w:rPr>
          <w:rFonts w:cs="Arial"/>
          <w:bCs/>
          <w:color w:val="000000" w:themeColor="text1"/>
          <w:szCs w:val="22"/>
        </w:rPr>
      </w:pPr>
    </w:p>
    <w:p w14:paraId="362DEC30" w14:textId="463A48B1" w:rsidR="00CF7177" w:rsidRPr="00657A3D" w:rsidRDefault="00FD48EB" w:rsidP="00FD48EB">
      <w:pPr>
        <w:tabs>
          <w:tab w:val="left" w:pos="851"/>
        </w:tabs>
        <w:ind w:left="426" w:hanging="426"/>
        <w:rPr>
          <w:rFonts w:cs="Arial"/>
          <w:color w:val="000000" w:themeColor="text1"/>
        </w:rPr>
      </w:pPr>
      <w:r>
        <w:rPr>
          <w:rFonts w:cs="Arial"/>
          <w:b/>
          <w:color w:val="000000" w:themeColor="text1"/>
        </w:rPr>
        <w:t>6.</w:t>
      </w:r>
      <w:r>
        <w:rPr>
          <w:rFonts w:cs="Arial"/>
          <w:b/>
          <w:color w:val="000000" w:themeColor="text1"/>
        </w:rPr>
        <w:tab/>
      </w:r>
      <w:r w:rsidR="00CF7177" w:rsidRPr="00657A3D">
        <w:rPr>
          <w:rFonts w:cs="Arial"/>
          <w:color w:val="000000" w:themeColor="text1"/>
        </w:rPr>
        <w:t>Calculate the full load current of a transformer rated at 3300/400 volts, 60kVA.</w:t>
      </w:r>
    </w:p>
    <w:p w14:paraId="1ACAC255" w14:textId="77777777" w:rsidR="00CF7177" w:rsidRPr="00FE6216" w:rsidRDefault="00CF7177" w:rsidP="00FD48EB">
      <w:pPr>
        <w:pStyle w:val="Header"/>
        <w:tabs>
          <w:tab w:val="left" w:pos="851"/>
        </w:tabs>
        <w:ind w:left="426" w:hanging="426"/>
        <w:rPr>
          <w:rFonts w:cs="Arial"/>
          <w:b/>
          <w:color w:val="000000" w:themeColor="text1"/>
          <w:szCs w:val="22"/>
        </w:rPr>
      </w:pPr>
    </w:p>
    <w:p w14:paraId="6F8E08FF" w14:textId="77777777" w:rsidR="00CF7177" w:rsidRDefault="00CF7177" w:rsidP="00FD48EB">
      <w:pPr>
        <w:tabs>
          <w:tab w:val="left" w:pos="851"/>
        </w:tabs>
        <w:ind w:left="426" w:hanging="426"/>
      </w:pPr>
    </w:p>
    <w:p w14:paraId="36FC21D6" w14:textId="77777777" w:rsidR="00597714" w:rsidRPr="00FE6216" w:rsidRDefault="00597714" w:rsidP="00FD48EB">
      <w:pPr>
        <w:tabs>
          <w:tab w:val="left" w:pos="851"/>
        </w:tabs>
        <w:ind w:left="426" w:hanging="426"/>
        <w:rPr>
          <w:rFonts w:cs="Arial"/>
          <w:bCs/>
          <w:color w:val="000000" w:themeColor="text1"/>
          <w:szCs w:val="22"/>
        </w:rPr>
      </w:pPr>
    </w:p>
    <w:p w14:paraId="01AAEAAF" w14:textId="450383B8" w:rsidR="00CF7177" w:rsidRPr="00FD48EB" w:rsidRDefault="00FD48EB" w:rsidP="00FD48EB">
      <w:pPr>
        <w:tabs>
          <w:tab w:val="left" w:pos="851"/>
        </w:tabs>
        <w:ind w:left="426" w:hanging="426"/>
        <w:rPr>
          <w:rFonts w:cs="Arial"/>
          <w:b/>
          <w:color w:val="000000" w:themeColor="text1"/>
        </w:rPr>
      </w:pPr>
      <w:r>
        <w:rPr>
          <w:rFonts w:cs="Arial"/>
          <w:b/>
          <w:color w:val="000000" w:themeColor="text1"/>
        </w:rPr>
        <w:t>7.</w:t>
      </w:r>
      <w:r>
        <w:rPr>
          <w:rFonts w:cs="Arial"/>
          <w:b/>
          <w:color w:val="000000" w:themeColor="text1"/>
        </w:rPr>
        <w:tab/>
      </w:r>
      <w:r w:rsidR="00CF7177" w:rsidRPr="00657A3D">
        <w:rPr>
          <w:rFonts w:cs="Arial"/>
          <w:color w:val="000000" w:themeColor="text1"/>
        </w:rPr>
        <w:t>A transformer is rated at 150kVA and delivers 375 amps at full load. Calculate the output voltage of the transformer.</w:t>
      </w:r>
    </w:p>
    <w:p w14:paraId="14F9EA2F" w14:textId="77777777" w:rsidR="00CF7177" w:rsidRPr="00FE6216" w:rsidRDefault="00CF7177" w:rsidP="00FD48EB">
      <w:pPr>
        <w:pStyle w:val="Header"/>
        <w:tabs>
          <w:tab w:val="left" w:pos="851"/>
        </w:tabs>
        <w:ind w:left="426" w:hanging="426"/>
        <w:rPr>
          <w:rFonts w:cs="Arial"/>
          <w:b/>
          <w:color w:val="000000" w:themeColor="text1"/>
          <w:szCs w:val="22"/>
        </w:rPr>
      </w:pPr>
    </w:p>
    <w:p w14:paraId="5299BFCD" w14:textId="77777777" w:rsidR="00CF7177" w:rsidRDefault="00CF7177" w:rsidP="00FD48EB">
      <w:pPr>
        <w:pStyle w:val="Header"/>
        <w:tabs>
          <w:tab w:val="left" w:pos="851"/>
        </w:tabs>
        <w:ind w:left="426" w:hanging="426"/>
        <w:rPr>
          <w:rFonts w:cs="Arial"/>
          <w:color w:val="000000" w:themeColor="text1"/>
          <w:szCs w:val="22"/>
        </w:rPr>
      </w:pPr>
    </w:p>
    <w:p w14:paraId="6F600B30" w14:textId="77777777" w:rsidR="00597714" w:rsidRPr="00FE6216" w:rsidRDefault="00597714" w:rsidP="00FD48EB">
      <w:pPr>
        <w:pStyle w:val="Header"/>
        <w:tabs>
          <w:tab w:val="left" w:pos="851"/>
        </w:tabs>
        <w:ind w:left="426" w:hanging="426"/>
        <w:rPr>
          <w:rFonts w:cs="Arial"/>
          <w:color w:val="000000" w:themeColor="text1"/>
          <w:szCs w:val="22"/>
        </w:rPr>
      </w:pPr>
    </w:p>
    <w:p w14:paraId="529A29F8" w14:textId="32E10662" w:rsidR="00CF7177" w:rsidRPr="00657A3D" w:rsidRDefault="00FD48EB" w:rsidP="00FD48EB">
      <w:pPr>
        <w:tabs>
          <w:tab w:val="left" w:pos="851"/>
        </w:tabs>
        <w:ind w:left="426" w:hanging="426"/>
        <w:rPr>
          <w:rFonts w:cs="Arial"/>
          <w:color w:val="000000" w:themeColor="text1"/>
        </w:rPr>
      </w:pPr>
      <w:r>
        <w:rPr>
          <w:rFonts w:cs="Arial"/>
          <w:b/>
          <w:color w:val="000000" w:themeColor="text1"/>
        </w:rPr>
        <w:t>8.</w:t>
      </w:r>
      <w:r>
        <w:rPr>
          <w:rFonts w:cs="Arial"/>
          <w:b/>
          <w:color w:val="000000" w:themeColor="text1"/>
        </w:rPr>
        <w:tab/>
      </w:r>
      <w:r w:rsidR="00CF7177" w:rsidRPr="00657A3D">
        <w:rPr>
          <w:rFonts w:cs="Arial"/>
          <w:color w:val="000000" w:themeColor="text1"/>
        </w:rPr>
        <w:t>A 200KVA 3300/240V 50Hz single phase transformer has 80 turns on the secondary winding. Assuming an ideal transformer, ie 100% efficient, calculate:</w:t>
      </w:r>
    </w:p>
    <w:p w14:paraId="2EB4C11D" w14:textId="4EF13FAC" w:rsidR="00CF7177" w:rsidRPr="00657A3D" w:rsidRDefault="00FD48EB" w:rsidP="00FD48EB">
      <w:pPr>
        <w:tabs>
          <w:tab w:val="left" w:pos="851"/>
        </w:tabs>
        <w:overflowPunct w:val="0"/>
        <w:autoSpaceDE w:val="0"/>
        <w:autoSpaceDN w:val="0"/>
        <w:adjustRightInd w:val="0"/>
        <w:spacing w:before="0" w:after="120" w:line="240" w:lineRule="auto"/>
        <w:ind w:left="426" w:hanging="426"/>
        <w:jc w:val="both"/>
        <w:textAlignment w:val="baseline"/>
        <w:rPr>
          <w:rFonts w:cs="Arial"/>
          <w:color w:val="000000" w:themeColor="text1"/>
          <w:szCs w:val="22"/>
        </w:rPr>
      </w:pPr>
      <w:r w:rsidRPr="00657A3D">
        <w:rPr>
          <w:rFonts w:cs="Arial"/>
          <w:color w:val="000000" w:themeColor="text1"/>
          <w:szCs w:val="22"/>
        </w:rPr>
        <w:tab/>
      </w:r>
      <w:r w:rsidRPr="00AB3041">
        <w:rPr>
          <w:rFonts w:cs="Arial"/>
          <w:b/>
          <w:color w:val="000000" w:themeColor="text1"/>
          <w:szCs w:val="22"/>
        </w:rPr>
        <w:t>a</w:t>
      </w:r>
      <w:r w:rsidR="00753494" w:rsidRPr="00AB3041">
        <w:rPr>
          <w:rFonts w:cs="Arial"/>
          <w:b/>
          <w:color w:val="000000" w:themeColor="text1"/>
          <w:szCs w:val="22"/>
        </w:rPr>
        <w:t>.</w:t>
      </w:r>
      <w:r w:rsidRPr="00657A3D">
        <w:rPr>
          <w:rFonts w:cs="Arial"/>
          <w:color w:val="000000" w:themeColor="text1"/>
          <w:szCs w:val="22"/>
        </w:rPr>
        <w:tab/>
      </w:r>
      <w:r w:rsidR="00CF7177" w:rsidRPr="00657A3D">
        <w:rPr>
          <w:rFonts w:cs="Arial"/>
          <w:color w:val="000000" w:themeColor="text1"/>
          <w:szCs w:val="22"/>
        </w:rPr>
        <w:t>primary and secondary currents on full load.</w:t>
      </w:r>
    </w:p>
    <w:p w14:paraId="676140B0" w14:textId="4AFD0244" w:rsidR="00CF7177" w:rsidRPr="00657A3D" w:rsidRDefault="00FD48EB" w:rsidP="00FD48EB">
      <w:pPr>
        <w:tabs>
          <w:tab w:val="left" w:pos="851"/>
        </w:tabs>
        <w:overflowPunct w:val="0"/>
        <w:autoSpaceDE w:val="0"/>
        <w:autoSpaceDN w:val="0"/>
        <w:adjustRightInd w:val="0"/>
        <w:spacing w:before="0" w:after="120" w:line="240" w:lineRule="auto"/>
        <w:ind w:left="426" w:hanging="426"/>
        <w:jc w:val="both"/>
        <w:textAlignment w:val="baseline"/>
        <w:rPr>
          <w:rFonts w:cs="Arial"/>
          <w:color w:val="000000" w:themeColor="text1"/>
          <w:szCs w:val="22"/>
        </w:rPr>
      </w:pPr>
      <w:r w:rsidRPr="00657A3D">
        <w:rPr>
          <w:rFonts w:cs="Arial"/>
          <w:color w:val="000000" w:themeColor="text1"/>
          <w:szCs w:val="22"/>
        </w:rPr>
        <w:tab/>
      </w:r>
      <w:r w:rsidRPr="00AB3041">
        <w:rPr>
          <w:rFonts w:cs="Arial"/>
          <w:b/>
          <w:color w:val="000000" w:themeColor="text1"/>
          <w:szCs w:val="22"/>
        </w:rPr>
        <w:t>b</w:t>
      </w:r>
      <w:r w:rsidR="00753494" w:rsidRPr="00AB3041">
        <w:rPr>
          <w:rFonts w:cs="Arial"/>
          <w:b/>
          <w:color w:val="000000" w:themeColor="text1"/>
          <w:szCs w:val="22"/>
        </w:rPr>
        <w:t>.</w:t>
      </w:r>
      <w:r w:rsidRPr="00657A3D">
        <w:rPr>
          <w:rFonts w:cs="Arial"/>
          <w:color w:val="000000" w:themeColor="text1"/>
          <w:szCs w:val="22"/>
        </w:rPr>
        <w:tab/>
      </w:r>
      <w:r w:rsidR="00CF7177" w:rsidRPr="00657A3D">
        <w:rPr>
          <w:rFonts w:cs="Arial"/>
          <w:color w:val="000000" w:themeColor="text1"/>
          <w:szCs w:val="22"/>
        </w:rPr>
        <w:t>the number of primary turns.</w:t>
      </w:r>
    </w:p>
    <w:p w14:paraId="18FB80E6" w14:textId="77777777" w:rsidR="00597714" w:rsidRDefault="00597714" w:rsidP="00FD48EB">
      <w:pPr>
        <w:pStyle w:val="Answerlines"/>
        <w:tabs>
          <w:tab w:val="left" w:pos="426"/>
          <w:tab w:val="left" w:pos="851"/>
        </w:tabs>
        <w:ind w:left="426" w:hanging="426"/>
      </w:pPr>
    </w:p>
    <w:p w14:paraId="038CACAF" w14:textId="77777777" w:rsidR="00597714" w:rsidRPr="0098759E" w:rsidRDefault="00597714" w:rsidP="00FD48EB">
      <w:pPr>
        <w:pStyle w:val="Answerlines"/>
        <w:tabs>
          <w:tab w:val="left" w:pos="426"/>
          <w:tab w:val="left" w:pos="851"/>
        </w:tabs>
        <w:ind w:left="426" w:hanging="426"/>
      </w:pPr>
    </w:p>
    <w:p w14:paraId="46C960BC" w14:textId="77777777" w:rsidR="00597714" w:rsidRPr="005279E3" w:rsidRDefault="00597714" w:rsidP="00FD48EB">
      <w:pPr>
        <w:tabs>
          <w:tab w:val="left" w:pos="426"/>
          <w:tab w:val="left" w:pos="851"/>
        </w:tabs>
        <w:ind w:left="426" w:hanging="426"/>
        <w:rPr>
          <w:rFonts w:cs="Arial"/>
          <w:b/>
          <w:bCs/>
          <w:szCs w:val="22"/>
        </w:rPr>
      </w:pPr>
    </w:p>
    <w:p w14:paraId="3690D7C0" w14:textId="77777777" w:rsidR="00CF7177" w:rsidRDefault="00CF7177" w:rsidP="00FD48EB">
      <w:pPr>
        <w:tabs>
          <w:tab w:val="left" w:pos="851"/>
        </w:tabs>
        <w:ind w:left="426" w:hanging="426"/>
        <w:rPr>
          <w:rFonts w:cs="Arial"/>
          <w:b/>
          <w:color w:val="000000" w:themeColor="text1"/>
          <w:szCs w:val="22"/>
        </w:rPr>
      </w:pPr>
    </w:p>
    <w:p w14:paraId="6DB1B737" w14:textId="77777777" w:rsidR="00CF7177" w:rsidRPr="00FE6216" w:rsidRDefault="00CF7177" w:rsidP="00FD48EB">
      <w:pPr>
        <w:tabs>
          <w:tab w:val="left" w:pos="851"/>
        </w:tabs>
        <w:ind w:left="426" w:hanging="426"/>
        <w:jc w:val="center"/>
        <w:rPr>
          <w:rFonts w:cs="Arial"/>
          <w:b/>
          <w:color w:val="000000" w:themeColor="text1"/>
          <w:szCs w:val="22"/>
        </w:rPr>
      </w:pPr>
      <w:r w:rsidRPr="00FE6216">
        <w:rPr>
          <w:rFonts w:cs="Arial"/>
          <w:b/>
          <w:color w:val="000000" w:themeColor="text1"/>
          <w:szCs w:val="22"/>
        </w:rPr>
        <w:t>Different types of transformers</w:t>
      </w:r>
    </w:p>
    <w:p w14:paraId="55CEAA59" w14:textId="77777777" w:rsidR="00CF7177" w:rsidRPr="00FE6216" w:rsidRDefault="00CF7177" w:rsidP="00FD48EB">
      <w:pPr>
        <w:tabs>
          <w:tab w:val="left" w:pos="851"/>
        </w:tabs>
        <w:ind w:left="426" w:hanging="426"/>
        <w:rPr>
          <w:rFonts w:cs="Arial"/>
          <w:b/>
          <w:bCs/>
          <w:color w:val="000000" w:themeColor="text1"/>
          <w:szCs w:val="22"/>
        </w:rPr>
      </w:pPr>
    </w:p>
    <w:p w14:paraId="7469EB6D" w14:textId="536B4D64" w:rsidR="00CF7177" w:rsidRPr="00657A3D" w:rsidRDefault="00FD48EB" w:rsidP="00FD48EB">
      <w:pPr>
        <w:tabs>
          <w:tab w:val="left" w:pos="851"/>
        </w:tabs>
        <w:ind w:left="426" w:hanging="426"/>
        <w:rPr>
          <w:rFonts w:cs="Arial"/>
          <w:color w:val="000000" w:themeColor="text1"/>
        </w:rPr>
      </w:pPr>
      <w:r>
        <w:rPr>
          <w:rFonts w:cs="Arial"/>
          <w:b/>
          <w:color w:val="000000" w:themeColor="text1"/>
        </w:rPr>
        <w:t>9.</w:t>
      </w:r>
      <w:r>
        <w:rPr>
          <w:rFonts w:cs="Arial"/>
          <w:b/>
          <w:color w:val="000000" w:themeColor="text1"/>
        </w:rPr>
        <w:tab/>
      </w:r>
      <w:r w:rsidR="00CF7177" w:rsidRPr="00657A3D">
        <w:rPr>
          <w:rFonts w:cs="Arial"/>
          <w:color w:val="000000" w:themeColor="text1"/>
        </w:rPr>
        <w:t>A voltmeter is connected to 30 turns on the secondary winding of a VT. The primary winding of 250 turns is connected to the main supply. Calculate the supply voltage if the voltmeter reading was 60V.</w:t>
      </w:r>
    </w:p>
    <w:p w14:paraId="1E799F4C" w14:textId="77777777" w:rsidR="00CF7177" w:rsidRPr="00657A3D" w:rsidRDefault="00CF7177" w:rsidP="00FD48EB">
      <w:pPr>
        <w:pStyle w:val="Header"/>
        <w:tabs>
          <w:tab w:val="left" w:pos="851"/>
        </w:tabs>
        <w:ind w:left="426" w:hanging="426"/>
        <w:rPr>
          <w:rFonts w:cs="Arial"/>
          <w:color w:val="000000" w:themeColor="text1"/>
          <w:szCs w:val="22"/>
        </w:rPr>
      </w:pPr>
    </w:p>
    <w:p w14:paraId="3AE0F343" w14:textId="77777777" w:rsidR="00597714" w:rsidRDefault="00597714" w:rsidP="00FD48EB">
      <w:pPr>
        <w:tabs>
          <w:tab w:val="left" w:pos="851"/>
        </w:tabs>
        <w:ind w:left="426" w:hanging="426"/>
        <w:rPr>
          <w:rFonts w:cs="Arial"/>
          <w:color w:val="000000" w:themeColor="text1"/>
          <w:szCs w:val="22"/>
        </w:rPr>
      </w:pPr>
    </w:p>
    <w:p w14:paraId="62E12435" w14:textId="77777777" w:rsidR="00CF7177" w:rsidRPr="00FE6216" w:rsidRDefault="00CF7177" w:rsidP="00FD48EB">
      <w:pPr>
        <w:tabs>
          <w:tab w:val="left" w:pos="851"/>
        </w:tabs>
        <w:ind w:left="426" w:hanging="426"/>
        <w:rPr>
          <w:rFonts w:cs="Arial"/>
          <w:bCs/>
          <w:color w:val="000000" w:themeColor="text1"/>
          <w:szCs w:val="22"/>
        </w:rPr>
      </w:pPr>
    </w:p>
    <w:p w14:paraId="72370168" w14:textId="77777777" w:rsidR="00CF7177" w:rsidRPr="00FE6216" w:rsidRDefault="00CF7177" w:rsidP="00FD48EB">
      <w:pPr>
        <w:tabs>
          <w:tab w:val="left" w:pos="851"/>
        </w:tabs>
        <w:ind w:left="426" w:hanging="426"/>
        <w:rPr>
          <w:rFonts w:cs="Arial"/>
          <w:bCs/>
          <w:color w:val="000000" w:themeColor="text1"/>
          <w:szCs w:val="22"/>
        </w:rPr>
      </w:pPr>
    </w:p>
    <w:p w14:paraId="148053DE" w14:textId="77777777" w:rsidR="00AB3041" w:rsidRDefault="00AB3041">
      <w:pPr>
        <w:spacing w:before="0" w:after="0" w:line="240" w:lineRule="auto"/>
        <w:rPr>
          <w:rFonts w:cs="Arial"/>
          <w:b/>
          <w:color w:val="000000" w:themeColor="text1"/>
        </w:rPr>
      </w:pPr>
      <w:r>
        <w:rPr>
          <w:rFonts w:cs="Arial"/>
          <w:b/>
          <w:color w:val="000000" w:themeColor="text1"/>
        </w:rPr>
        <w:br w:type="page"/>
      </w:r>
    </w:p>
    <w:p w14:paraId="3A7FE0A4" w14:textId="4F79F387" w:rsidR="00CF7177" w:rsidRPr="00657A3D" w:rsidRDefault="00FD48EB" w:rsidP="00FD48EB">
      <w:pPr>
        <w:tabs>
          <w:tab w:val="left" w:pos="851"/>
        </w:tabs>
        <w:ind w:left="426" w:hanging="426"/>
        <w:rPr>
          <w:rFonts w:cs="Arial"/>
          <w:color w:val="000000" w:themeColor="text1"/>
        </w:rPr>
      </w:pPr>
      <w:r>
        <w:rPr>
          <w:rFonts w:cs="Arial"/>
          <w:b/>
          <w:color w:val="000000" w:themeColor="text1"/>
        </w:rPr>
        <w:lastRenderedPageBreak/>
        <w:t>10.</w:t>
      </w:r>
      <w:r>
        <w:rPr>
          <w:rFonts w:cs="Arial"/>
          <w:b/>
          <w:color w:val="000000" w:themeColor="text1"/>
        </w:rPr>
        <w:tab/>
      </w:r>
      <w:r w:rsidR="00CF7177" w:rsidRPr="00657A3D">
        <w:rPr>
          <w:rFonts w:cs="Arial"/>
          <w:color w:val="000000" w:themeColor="text1"/>
        </w:rPr>
        <w:t>It is required to monitor an 11000V supply with a standard 110V voltmeter. Determine the turns ratio of the VT to perform this task.</w:t>
      </w:r>
    </w:p>
    <w:p w14:paraId="56D9D3EF" w14:textId="77777777" w:rsidR="00CF7177" w:rsidRPr="00FE6216" w:rsidRDefault="00CF7177" w:rsidP="00FD48EB">
      <w:pPr>
        <w:pStyle w:val="Header"/>
        <w:tabs>
          <w:tab w:val="left" w:pos="851"/>
        </w:tabs>
        <w:ind w:left="426" w:hanging="426"/>
        <w:rPr>
          <w:rFonts w:cs="Arial"/>
          <w:color w:val="000000" w:themeColor="text1"/>
          <w:szCs w:val="22"/>
        </w:rPr>
      </w:pPr>
    </w:p>
    <w:p w14:paraId="7DA4684A" w14:textId="77777777" w:rsidR="00CF7177" w:rsidRDefault="00CF7177" w:rsidP="00FD48EB">
      <w:pPr>
        <w:tabs>
          <w:tab w:val="left" w:pos="851"/>
        </w:tabs>
        <w:ind w:left="426" w:hanging="426"/>
      </w:pPr>
    </w:p>
    <w:p w14:paraId="2741D160" w14:textId="77777777" w:rsidR="00597714" w:rsidRPr="00FE6216" w:rsidRDefault="00597714" w:rsidP="00FD48EB">
      <w:pPr>
        <w:tabs>
          <w:tab w:val="left" w:pos="851"/>
        </w:tabs>
        <w:ind w:left="426" w:hanging="426"/>
        <w:rPr>
          <w:rFonts w:cs="Arial"/>
          <w:bCs/>
          <w:color w:val="000000" w:themeColor="text1"/>
          <w:szCs w:val="22"/>
        </w:rPr>
      </w:pPr>
    </w:p>
    <w:p w14:paraId="230A1855" w14:textId="05ABE728" w:rsidR="00CF7177" w:rsidRPr="00657A3D" w:rsidRDefault="00FD48EB" w:rsidP="00FD48EB">
      <w:pPr>
        <w:tabs>
          <w:tab w:val="left" w:pos="851"/>
        </w:tabs>
        <w:ind w:left="426" w:hanging="426"/>
        <w:rPr>
          <w:rFonts w:cs="Arial"/>
          <w:color w:val="000000" w:themeColor="text1"/>
        </w:rPr>
      </w:pPr>
      <w:r>
        <w:rPr>
          <w:rFonts w:cs="Arial"/>
          <w:b/>
          <w:color w:val="000000" w:themeColor="text1"/>
        </w:rPr>
        <w:t>11.</w:t>
      </w:r>
      <w:r>
        <w:rPr>
          <w:rFonts w:cs="Arial"/>
          <w:b/>
          <w:color w:val="000000" w:themeColor="text1"/>
        </w:rPr>
        <w:tab/>
      </w:r>
      <w:r w:rsidR="00CF7177" w:rsidRPr="00657A3D">
        <w:rPr>
          <w:rFonts w:cs="Arial"/>
          <w:color w:val="000000" w:themeColor="text1"/>
        </w:rPr>
        <w:t>An ammeter having a full scale deflection of 5A is used to measure a line current of 300A. If the primary is wound with one turn</w:t>
      </w:r>
      <w:r w:rsidR="00F35651">
        <w:rPr>
          <w:rFonts w:cs="Arial"/>
          <w:color w:val="000000" w:themeColor="text1"/>
        </w:rPr>
        <w:t>,</w:t>
      </w:r>
      <w:r w:rsidR="00CF7177" w:rsidRPr="00657A3D">
        <w:rPr>
          <w:rFonts w:cs="Arial"/>
          <w:color w:val="000000" w:themeColor="text1"/>
        </w:rPr>
        <w:t xml:space="preserve"> calculate the number of secondary turns required to give full scale deflection.</w:t>
      </w:r>
    </w:p>
    <w:p w14:paraId="55544128" w14:textId="77777777" w:rsidR="00CF7177" w:rsidRPr="00FE6216" w:rsidRDefault="00CF7177" w:rsidP="00FD48EB">
      <w:pPr>
        <w:pStyle w:val="Header"/>
        <w:tabs>
          <w:tab w:val="left" w:pos="851"/>
        </w:tabs>
        <w:ind w:left="426" w:hanging="426"/>
        <w:rPr>
          <w:rFonts w:cs="Arial"/>
          <w:color w:val="000000" w:themeColor="text1"/>
          <w:szCs w:val="22"/>
        </w:rPr>
      </w:pPr>
    </w:p>
    <w:p w14:paraId="1C5471ED" w14:textId="77777777" w:rsidR="00CF7177" w:rsidRDefault="00CF7177" w:rsidP="00FD48EB">
      <w:pPr>
        <w:tabs>
          <w:tab w:val="left" w:pos="851"/>
        </w:tabs>
        <w:ind w:left="426" w:hanging="426"/>
      </w:pPr>
    </w:p>
    <w:p w14:paraId="6EA35521" w14:textId="77777777" w:rsidR="00597714" w:rsidRPr="0091772E" w:rsidRDefault="00597714" w:rsidP="00FD48EB">
      <w:pPr>
        <w:tabs>
          <w:tab w:val="left" w:pos="851"/>
        </w:tabs>
        <w:ind w:left="426" w:hanging="426"/>
        <w:rPr>
          <w:rFonts w:cs="Arial"/>
          <w:b/>
          <w:bCs/>
          <w:color w:val="000000" w:themeColor="text1"/>
          <w:szCs w:val="22"/>
        </w:rPr>
      </w:pPr>
    </w:p>
    <w:p w14:paraId="0B05D07F" w14:textId="26ECEA1A" w:rsidR="00CF7177" w:rsidRPr="00FD48EB" w:rsidRDefault="00FD48EB" w:rsidP="00FD48EB">
      <w:pPr>
        <w:tabs>
          <w:tab w:val="left" w:pos="851"/>
        </w:tabs>
        <w:ind w:left="426" w:hanging="426"/>
        <w:contextualSpacing/>
        <w:rPr>
          <w:rFonts w:cs="Arial"/>
          <w:b/>
          <w:color w:val="000000" w:themeColor="text1"/>
        </w:rPr>
      </w:pPr>
      <w:r>
        <w:rPr>
          <w:rFonts w:cs="Arial"/>
          <w:b/>
          <w:color w:val="000000" w:themeColor="text1"/>
        </w:rPr>
        <w:t>12.</w:t>
      </w:r>
      <w:r>
        <w:rPr>
          <w:rFonts w:cs="Arial"/>
          <w:b/>
          <w:color w:val="000000" w:themeColor="text1"/>
        </w:rPr>
        <w:tab/>
      </w:r>
      <w:r w:rsidR="00CF7177" w:rsidRPr="00657A3D">
        <w:rPr>
          <w:rFonts w:cs="Arial"/>
          <w:color w:val="000000" w:themeColor="text1"/>
        </w:rPr>
        <w:t>Identify four other methods of generating electricity that are used in the UK.</w:t>
      </w:r>
    </w:p>
    <w:p w14:paraId="791C5533" w14:textId="77777777" w:rsidR="00CF7177" w:rsidRPr="00FE6216" w:rsidRDefault="00CF7177" w:rsidP="00FD48EB">
      <w:pPr>
        <w:tabs>
          <w:tab w:val="left" w:pos="851"/>
        </w:tabs>
        <w:ind w:left="426" w:hanging="426"/>
        <w:rPr>
          <w:rFonts w:cs="Arial"/>
          <w:color w:val="000000" w:themeColor="text1"/>
          <w:szCs w:val="22"/>
        </w:rPr>
      </w:pPr>
    </w:p>
    <w:p w14:paraId="4EFD8727" w14:textId="77777777" w:rsidR="00597714" w:rsidRDefault="00597714" w:rsidP="00FD48EB">
      <w:pPr>
        <w:pStyle w:val="Answerlines"/>
        <w:tabs>
          <w:tab w:val="left" w:pos="426"/>
          <w:tab w:val="left" w:pos="851"/>
        </w:tabs>
        <w:ind w:left="426" w:hanging="426"/>
      </w:pPr>
    </w:p>
    <w:p w14:paraId="6F36C64C" w14:textId="77777777" w:rsidR="00597714" w:rsidRPr="0098759E" w:rsidRDefault="00597714" w:rsidP="00FD48EB">
      <w:pPr>
        <w:pStyle w:val="Answerlines"/>
        <w:tabs>
          <w:tab w:val="left" w:pos="426"/>
          <w:tab w:val="left" w:pos="851"/>
        </w:tabs>
        <w:ind w:left="426" w:hanging="426"/>
      </w:pPr>
    </w:p>
    <w:p w14:paraId="2362375D" w14:textId="77777777" w:rsidR="00597714" w:rsidRPr="005279E3" w:rsidRDefault="00597714" w:rsidP="00FD48EB">
      <w:pPr>
        <w:tabs>
          <w:tab w:val="left" w:pos="426"/>
          <w:tab w:val="left" w:pos="851"/>
        </w:tabs>
        <w:ind w:left="426" w:hanging="426"/>
        <w:rPr>
          <w:rFonts w:cs="Arial"/>
          <w:b/>
          <w:bCs/>
          <w:szCs w:val="22"/>
        </w:rPr>
      </w:pPr>
    </w:p>
    <w:p w14:paraId="09F2B80A" w14:textId="77777777" w:rsidR="00CF7177" w:rsidRPr="00FE6216" w:rsidRDefault="00CF7177" w:rsidP="00FD48EB">
      <w:pPr>
        <w:tabs>
          <w:tab w:val="left" w:pos="851"/>
        </w:tabs>
        <w:ind w:left="426" w:hanging="426"/>
        <w:rPr>
          <w:rFonts w:cs="Arial"/>
          <w:color w:val="000000" w:themeColor="text1"/>
          <w:szCs w:val="22"/>
        </w:rPr>
      </w:pPr>
    </w:p>
    <w:p w14:paraId="3F8B1586" w14:textId="69DDA45C" w:rsidR="00CF7177" w:rsidRPr="00FD48EB" w:rsidRDefault="00FD48EB" w:rsidP="00FD48EB">
      <w:pPr>
        <w:tabs>
          <w:tab w:val="left" w:pos="851"/>
        </w:tabs>
        <w:ind w:left="426" w:hanging="426"/>
        <w:contextualSpacing/>
        <w:rPr>
          <w:rFonts w:cs="Arial"/>
          <w:b/>
          <w:color w:val="000000" w:themeColor="text1"/>
        </w:rPr>
      </w:pPr>
      <w:r>
        <w:rPr>
          <w:rFonts w:cs="Arial"/>
          <w:b/>
          <w:color w:val="000000" w:themeColor="text1"/>
        </w:rPr>
        <w:t>13.</w:t>
      </w:r>
      <w:r>
        <w:rPr>
          <w:rFonts w:cs="Arial"/>
          <w:b/>
          <w:color w:val="000000" w:themeColor="text1"/>
        </w:rPr>
        <w:tab/>
      </w:r>
      <w:r w:rsidR="00CF7177" w:rsidRPr="00657A3D">
        <w:rPr>
          <w:rFonts w:cs="Arial"/>
          <w:color w:val="000000" w:themeColor="text1"/>
        </w:rPr>
        <w:t>Draw a core and a shell type transformer.</w:t>
      </w:r>
    </w:p>
    <w:p w14:paraId="55C590DE" w14:textId="77777777" w:rsidR="00110217" w:rsidRPr="00CF7177" w:rsidRDefault="00110217" w:rsidP="00FD48EB">
      <w:pPr>
        <w:tabs>
          <w:tab w:val="left" w:pos="851"/>
        </w:tabs>
        <w:ind w:left="426" w:hanging="426"/>
      </w:pPr>
    </w:p>
    <w:sectPr w:rsidR="00110217" w:rsidRPr="00CF7177" w:rsidSect="000E194B">
      <w:headerReference w:type="default" r:id="rId7"/>
      <w:footerReference w:type="default" r:id="rId8"/>
      <w:pgSz w:w="11900" w:h="16840"/>
      <w:pgMar w:top="1814" w:right="1191" w:bottom="1247" w:left="1191" w:header="567" w:footer="62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D15CB" w14:textId="77777777" w:rsidR="00E359C0" w:rsidRDefault="00E359C0">
      <w:pPr>
        <w:spacing w:before="0" w:after="0"/>
      </w:pPr>
      <w:r>
        <w:separator/>
      </w:r>
    </w:p>
  </w:endnote>
  <w:endnote w:type="continuationSeparator" w:id="0">
    <w:p w14:paraId="088FAEA8" w14:textId="77777777" w:rsidR="00E359C0" w:rsidRDefault="00E359C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Footlight MT Light">
    <w:panose1 w:val="0204060206030A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B222" w14:textId="77777777" w:rsidR="00594622" w:rsidRDefault="00594622" w:rsidP="00110217">
    <w:pPr>
      <w:pStyle w:val="Footer"/>
    </w:pPr>
    <w:r>
      <w:rPr>
        <w:noProof/>
        <w:lang w:eastAsia="en-GB"/>
      </w:rPr>
      <mc:AlternateContent>
        <mc:Choice Requires="wps">
          <w:drawing>
            <wp:anchor distT="0" distB="0" distL="114300" distR="114300" simplePos="0" relativeHeight="251658240" behindDoc="0" locked="0" layoutInCell="1" allowOverlap="1" wp14:anchorId="4790E79B" wp14:editId="1D11F509">
              <wp:simplePos x="0" y="0"/>
              <wp:positionH relativeFrom="column">
                <wp:posOffset>-800100</wp:posOffset>
              </wp:positionH>
              <wp:positionV relativeFrom="paragraph">
                <wp:posOffset>-105410</wp:posOffset>
              </wp:positionV>
              <wp:extent cx="7594600" cy="82169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94600" cy="82169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tbl>
                          <w:tblPr>
                            <w:tblW w:w="11907" w:type="dxa"/>
                            <w:tblInd w:w="177" w:type="dxa"/>
                            <w:tblLook w:val="0000" w:firstRow="0" w:lastRow="0" w:firstColumn="0" w:lastColumn="0" w:noHBand="0" w:noVBand="0"/>
                          </w:tblPr>
                          <w:tblGrid>
                            <w:gridCol w:w="11907"/>
                          </w:tblGrid>
                          <w:tr w:rsidR="00594622" w14:paraId="6F9FA60C" w14:textId="77777777">
                            <w:trPr>
                              <w:trHeight w:val="567"/>
                            </w:trPr>
                            <w:tc>
                              <w:tcPr>
                                <w:tcW w:w="10693" w:type="dxa"/>
                                <w:shd w:val="clear" w:color="auto" w:fill="D9D9D9"/>
                              </w:tcPr>
                              <w:p w14:paraId="5ADD1C9D" w14:textId="51A9BA9C" w:rsidR="00594622" w:rsidRPr="001C75AD" w:rsidRDefault="00594622" w:rsidP="00110217">
                                <w:pPr>
                                  <w:pStyle w:val="Footer"/>
                                  <w:spacing w:before="120"/>
                                  <w:rPr>
                                    <w:rFonts w:cs="Arial"/>
                                  </w:rPr>
                                </w:pPr>
                                <w:r w:rsidRPr="001C75AD">
                                  <w:rPr>
                                    <w:rFonts w:cs="Arial"/>
                                  </w:rPr>
                                  <w:t xml:space="preserve">© </w:t>
                                </w:r>
                                <w:r w:rsidRPr="001C75AD">
                                  <w:rPr>
                                    <w:rFonts w:cs="Arial"/>
                                  </w:rPr>
                                  <w:fldChar w:fldCharType="begin"/>
                                </w:r>
                                <w:r w:rsidRPr="001C75AD">
                                  <w:rPr>
                                    <w:rFonts w:cs="Arial"/>
                                  </w:rPr>
                                  <w:instrText xml:space="preserve"> DATE \@ "yyyy" \* MERGEFORMAT </w:instrText>
                                </w:r>
                                <w:r w:rsidRPr="001C75AD">
                                  <w:rPr>
                                    <w:rFonts w:cs="Arial"/>
                                  </w:rPr>
                                  <w:fldChar w:fldCharType="separate"/>
                                </w:r>
                                <w:r w:rsidR="00A105A3">
                                  <w:rPr>
                                    <w:rFonts w:cs="Arial"/>
                                    <w:noProof/>
                                  </w:rPr>
                                  <w:t>2016</w:t>
                                </w:r>
                                <w:r w:rsidRPr="001C75AD">
                                  <w:rPr>
                                    <w:rFonts w:cs="Arial"/>
                                  </w:rPr>
                                  <w:fldChar w:fldCharType="end"/>
                                </w:r>
                                <w:r w:rsidRPr="001C75AD">
                                  <w:rPr>
                                    <w:rFonts w:cs="Arial"/>
                                  </w:rPr>
                                  <w:t xml:space="preserve"> City and Guilds of London Institute. All rights reserved.</w:t>
                                </w:r>
                                <w:r w:rsidRPr="001C75AD">
                                  <w:rPr>
                                    <w:rFonts w:cs="Arial"/>
                                  </w:rPr>
                                  <w:tab/>
                                </w:r>
                                <w:r w:rsidRPr="001C75AD">
                                  <w:rPr>
                                    <w:rFonts w:cs="Arial"/>
                                  </w:rPr>
                                  <w:tab/>
                                  <w:t xml:space="preserve">Page </w:t>
                                </w:r>
                                <w:r>
                                  <w:fldChar w:fldCharType="begin"/>
                                </w:r>
                                <w:r>
                                  <w:instrText xml:space="preserve"> PAGE   \* MERGEFORMAT </w:instrText>
                                </w:r>
                                <w:r>
                                  <w:fldChar w:fldCharType="separate"/>
                                </w:r>
                                <w:r w:rsidR="00A105A3" w:rsidRPr="00A105A3">
                                  <w:rPr>
                                    <w:rFonts w:cs="Arial"/>
                                    <w:noProof/>
                                  </w:rPr>
                                  <w:t>2</w:t>
                                </w:r>
                                <w:r>
                                  <w:rPr>
                                    <w:rFonts w:cs="Arial"/>
                                    <w:noProof/>
                                  </w:rPr>
                                  <w:fldChar w:fldCharType="end"/>
                                </w:r>
                                <w:r w:rsidRPr="001C75AD">
                                  <w:rPr>
                                    <w:rFonts w:cs="Arial"/>
                                  </w:rPr>
                                  <w:t xml:space="preserve"> of </w:t>
                                </w:r>
                                <w:r w:rsidR="00A105A3">
                                  <w:fldChar w:fldCharType="begin"/>
                                </w:r>
                                <w:r w:rsidR="00A105A3">
                                  <w:instrText xml:space="preserve"> NUMPAGES   \* MERGEFORMAT </w:instrText>
                                </w:r>
                                <w:r w:rsidR="00A105A3">
                                  <w:fldChar w:fldCharType="separate"/>
                                </w:r>
                                <w:r w:rsidR="00A105A3" w:rsidRPr="00A105A3">
                                  <w:rPr>
                                    <w:rFonts w:cs="Arial"/>
                                    <w:noProof/>
                                  </w:rPr>
                                  <w:t>3</w:t>
                                </w:r>
                                <w:r w:rsidR="00A105A3">
                                  <w:rPr>
                                    <w:rFonts w:cs="Arial"/>
                                    <w:noProof/>
                                  </w:rPr>
                                  <w:fldChar w:fldCharType="end"/>
                                </w:r>
                              </w:p>
                            </w:tc>
                          </w:tr>
                          <w:tr w:rsidR="00594622" w14:paraId="7CA68428" w14:textId="77777777">
                            <w:trPr>
                              <w:trHeight w:val="680"/>
                            </w:trPr>
                            <w:tc>
                              <w:tcPr>
                                <w:tcW w:w="10693" w:type="dxa"/>
                                <w:shd w:val="clear" w:color="auto" w:fill="E30613"/>
                              </w:tcPr>
                              <w:p w14:paraId="5AB21398" w14:textId="77777777" w:rsidR="00594622" w:rsidRPr="00BD28AC" w:rsidRDefault="00594622" w:rsidP="00110217">
                                <w:r>
                                  <w:br/>
                                </w:r>
                              </w:p>
                            </w:tc>
                          </w:tr>
                          <w:tr w:rsidR="00594622" w14:paraId="0EEBF17D" w14:textId="77777777">
                            <w:trPr>
                              <w:trHeight w:val="993"/>
                            </w:trPr>
                            <w:tc>
                              <w:tcPr>
                                <w:tcW w:w="10693" w:type="dxa"/>
                                <w:shd w:val="clear" w:color="auto" w:fill="D9D9D9"/>
                              </w:tcPr>
                              <w:p w14:paraId="1B28FFD9" w14:textId="77777777" w:rsidR="00594622" w:rsidRPr="001C75AD" w:rsidRDefault="00594622" w:rsidP="00110217">
                                <w:pPr>
                                  <w:pStyle w:val="Footer"/>
                                  <w:spacing w:before="20"/>
                                  <w:rPr>
                                    <w:rFonts w:cs="Arial"/>
                                  </w:rPr>
                                </w:pPr>
                                <w:r w:rsidRPr="001C75AD">
                                  <w:rPr>
                                    <w:rFonts w:cs="Arial"/>
                                  </w:rPr>
                                  <w:tab/>
                                </w:r>
                              </w:p>
                            </w:tc>
                          </w:tr>
                        </w:tbl>
                        <w:p w14:paraId="0C9C1118" w14:textId="77777777" w:rsidR="00594622" w:rsidRDefault="0059462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90E79B" id="_x0000_t202" coordsize="21600,21600" o:spt="202" path="m,l,21600r21600,l21600,xe">
              <v:stroke joinstyle="miter"/>
              <v:path gradientshapeok="t" o:connecttype="rect"/>
            </v:shapetype>
            <v:shape id="Text Box 4" o:spid="_x0000_s1027" type="#_x0000_t202" style="position:absolute;left:0;text-align:left;margin-left:-63pt;margin-top:-8.3pt;width:598pt;height:6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" filled="f" stroked="f">
              <v:textbox inset="0,0,0,0">
                <w:txbxContent>
                  <w:tbl>
                    <w:tblPr>
                      <w:tblW w:w="11907" w:type="dxa"/>
                      <w:tblInd w:w="177" w:type="dxa"/>
                      <w:tblLook w:val="0000" w:firstRow="0" w:lastRow="0" w:firstColumn="0" w:lastColumn="0" w:noHBand="0" w:noVBand="0"/>
                    </w:tblPr>
                    <w:tblGrid>
                      <w:gridCol w:w="11907"/>
                    </w:tblGrid>
                    <w:tr w:rsidR="00594622" w14:paraId="6F9FA60C" w14:textId="77777777">
                      <w:trPr>
                        <w:trHeight w:val="567"/>
                      </w:trPr>
                      <w:tc>
                        <w:tcPr>
                          <w:tcW w:w="10693" w:type="dxa"/>
                          <w:shd w:val="clear" w:color="auto" w:fill="D9D9D9"/>
                        </w:tcPr>
                        <w:p w14:paraId="5ADD1C9D" w14:textId="51A9BA9C" w:rsidR="00594622" w:rsidRPr="001C75AD" w:rsidRDefault="00594622" w:rsidP="00110217">
                          <w:pPr>
                            <w:pStyle w:val="Footer"/>
                            <w:spacing w:before="120"/>
                            <w:rPr>
                              <w:rFonts w:cs="Arial"/>
                            </w:rPr>
                          </w:pPr>
                          <w:r w:rsidRPr="001C75AD">
                            <w:rPr>
                              <w:rFonts w:cs="Arial"/>
                            </w:rPr>
                            <w:t xml:space="preserve">© </w:t>
                          </w:r>
                          <w:r w:rsidRPr="001C75AD">
                            <w:rPr>
                              <w:rFonts w:cs="Arial"/>
                            </w:rPr>
                            <w:fldChar w:fldCharType="begin"/>
                          </w:r>
                          <w:r w:rsidRPr="001C75AD">
                            <w:rPr>
                              <w:rFonts w:cs="Arial"/>
                            </w:rPr>
                            <w:instrText xml:space="preserve"> DATE \@ "yyyy" \* MERGEFORMAT </w:instrText>
                          </w:r>
                          <w:r w:rsidRPr="001C75AD">
                            <w:rPr>
                              <w:rFonts w:cs="Arial"/>
                            </w:rPr>
                            <w:fldChar w:fldCharType="separate"/>
                          </w:r>
                          <w:r w:rsidR="00A105A3">
                            <w:rPr>
                              <w:rFonts w:cs="Arial"/>
                              <w:noProof/>
                            </w:rPr>
                            <w:t>2016</w:t>
                          </w:r>
                          <w:r w:rsidRPr="001C75AD">
                            <w:rPr>
                              <w:rFonts w:cs="Arial"/>
                            </w:rPr>
                            <w:fldChar w:fldCharType="end"/>
                          </w:r>
                          <w:r w:rsidRPr="001C75AD">
                            <w:rPr>
                              <w:rFonts w:cs="Arial"/>
                            </w:rPr>
                            <w:t xml:space="preserve"> City and Guilds of London Institute. All rights reserved.</w:t>
                          </w:r>
                          <w:r w:rsidRPr="001C75AD">
                            <w:rPr>
                              <w:rFonts w:cs="Arial"/>
                            </w:rPr>
                            <w:tab/>
                          </w:r>
                          <w:r w:rsidRPr="001C75AD">
                            <w:rPr>
                              <w:rFonts w:cs="Arial"/>
                            </w:rPr>
                            <w:tab/>
                            <w:t xml:space="preserve">Page </w:t>
                          </w:r>
                          <w:r>
                            <w:fldChar w:fldCharType="begin"/>
                          </w:r>
                          <w:r>
                            <w:instrText xml:space="preserve"> PAGE   \* MERGEFORMAT </w:instrText>
                          </w:r>
                          <w:r>
                            <w:fldChar w:fldCharType="separate"/>
                          </w:r>
                          <w:r w:rsidR="00A105A3" w:rsidRPr="00A105A3">
                            <w:rPr>
                              <w:rFonts w:cs="Arial"/>
                              <w:noProof/>
                            </w:rPr>
                            <w:t>2</w:t>
                          </w:r>
                          <w:r>
                            <w:rPr>
                              <w:rFonts w:cs="Arial"/>
                              <w:noProof/>
                            </w:rPr>
                            <w:fldChar w:fldCharType="end"/>
                          </w:r>
                          <w:r w:rsidRPr="001C75AD">
                            <w:rPr>
                              <w:rFonts w:cs="Arial"/>
                            </w:rPr>
                            <w:t xml:space="preserve"> of </w:t>
                          </w:r>
                          <w:r w:rsidR="00A105A3">
                            <w:fldChar w:fldCharType="begin"/>
                          </w:r>
                          <w:r w:rsidR="00A105A3">
                            <w:instrText xml:space="preserve"> NUMPAGES   \* MERGEFORMAT </w:instrText>
                          </w:r>
                          <w:r w:rsidR="00A105A3">
                            <w:fldChar w:fldCharType="separate"/>
                          </w:r>
                          <w:r w:rsidR="00A105A3" w:rsidRPr="00A105A3">
                            <w:rPr>
                              <w:rFonts w:cs="Arial"/>
                              <w:noProof/>
                            </w:rPr>
                            <w:t>3</w:t>
                          </w:r>
                          <w:r w:rsidR="00A105A3">
                            <w:rPr>
                              <w:rFonts w:cs="Arial"/>
                              <w:noProof/>
                            </w:rPr>
                            <w:fldChar w:fldCharType="end"/>
                          </w:r>
                        </w:p>
                      </w:tc>
                    </w:tr>
                    <w:tr w:rsidR="00594622" w14:paraId="7CA68428" w14:textId="77777777">
                      <w:trPr>
                        <w:trHeight w:val="680"/>
                      </w:trPr>
                      <w:tc>
                        <w:tcPr>
                          <w:tcW w:w="10693" w:type="dxa"/>
                          <w:shd w:val="clear" w:color="auto" w:fill="E30613"/>
                        </w:tcPr>
                        <w:p w14:paraId="5AB21398" w14:textId="77777777" w:rsidR="00594622" w:rsidRPr="00BD28AC" w:rsidRDefault="00594622" w:rsidP="00110217">
                          <w:r>
                            <w:br/>
                          </w:r>
                        </w:p>
                      </w:tc>
                    </w:tr>
                    <w:tr w:rsidR="00594622" w14:paraId="0EEBF17D" w14:textId="77777777">
                      <w:trPr>
                        <w:trHeight w:val="993"/>
                      </w:trPr>
                      <w:tc>
                        <w:tcPr>
                          <w:tcW w:w="10693" w:type="dxa"/>
                          <w:shd w:val="clear" w:color="auto" w:fill="D9D9D9"/>
                        </w:tcPr>
                        <w:p w14:paraId="1B28FFD9" w14:textId="77777777" w:rsidR="00594622" w:rsidRPr="001C75AD" w:rsidRDefault="00594622" w:rsidP="00110217">
                          <w:pPr>
                            <w:pStyle w:val="Footer"/>
                            <w:spacing w:before="20"/>
                            <w:rPr>
                              <w:rFonts w:cs="Arial"/>
                            </w:rPr>
                          </w:pPr>
                          <w:r w:rsidRPr="001C75AD">
                            <w:rPr>
                              <w:rFonts w:cs="Arial"/>
                            </w:rPr>
                            <w:tab/>
                          </w:r>
                        </w:p>
                      </w:tc>
                    </w:tr>
                  </w:tbl>
                  <w:p w14:paraId="0C9C1118" w14:textId="77777777" w:rsidR="00594622" w:rsidRDefault="00594622"/>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F7A0A" w14:textId="77777777" w:rsidR="00E359C0" w:rsidRDefault="00E359C0">
      <w:pPr>
        <w:spacing w:before="0" w:after="0"/>
      </w:pPr>
      <w:r>
        <w:separator/>
      </w:r>
    </w:p>
  </w:footnote>
  <w:footnote w:type="continuationSeparator" w:id="0">
    <w:p w14:paraId="0B622FC5" w14:textId="77777777" w:rsidR="00E359C0" w:rsidRDefault="00E359C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446FC" w14:textId="77777777" w:rsidR="00594622" w:rsidRDefault="00594622" w:rsidP="00641004">
    <w:r>
      <w:rPr>
        <w:noProof/>
        <w:lang w:eastAsia="en-GB"/>
      </w:rPr>
      <w:drawing>
        <wp:anchor distT="0" distB="0" distL="114300" distR="114300" simplePos="0" relativeHeight="251660288" behindDoc="0" locked="0" layoutInCell="1" allowOverlap="1" wp14:anchorId="12CBFF56" wp14:editId="370F4FAC">
          <wp:simplePos x="0" y="0"/>
          <wp:positionH relativeFrom="margin">
            <wp:posOffset>4319270</wp:posOffset>
          </wp:positionH>
          <wp:positionV relativeFrom="margin">
            <wp:posOffset>-1129665</wp:posOffset>
          </wp:positionV>
          <wp:extent cx="2437130" cy="62992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p;G_SMARTSCREEN_FC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37130" cy="629920"/>
                  </a:xfrm>
                  <a:prstGeom prst="rect">
                    <a:avLst/>
                  </a:prstGeom>
                </pic:spPr>
              </pic:pic>
            </a:graphicData>
          </a:graphic>
        </wp:anchor>
      </w:drawing>
    </w:r>
    <w:r>
      <w:rPr>
        <w:noProof/>
        <w:lang w:eastAsia="en-GB"/>
      </w:rPr>
      <mc:AlternateContent>
        <mc:Choice Requires="wps">
          <w:drawing>
            <wp:anchor distT="0" distB="0" distL="114300" distR="114300" simplePos="0" relativeHeight="251659264" behindDoc="1" locked="0" layoutInCell="1" allowOverlap="1" wp14:anchorId="6170539F" wp14:editId="2D44E84F">
              <wp:simplePos x="0" y="0"/>
              <wp:positionH relativeFrom="page">
                <wp:posOffset>0</wp:posOffset>
              </wp:positionH>
              <wp:positionV relativeFrom="page">
                <wp:posOffset>-3810</wp:posOffset>
              </wp:positionV>
              <wp:extent cx="7560310" cy="1080135"/>
              <wp:effectExtent l="0" t="0" r="254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08013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tbl>
                          <w:tblPr>
                            <w:tblW w:w="11907" w:type="dxa"/>
                            <w:jc w:val="center"/>
                            <w:tblLook w:val="00A0" w:firstRow="1" w:lastRow="0" w:firstColumn="1" w:lastColumn="0" w:noHBand="0" w:noVBand="0"/>
                          </w:tblPr>
                          <w:tblGrid>
                            <w:gridCol w:w="7938"/>
                            <w:gridCol w:w="3969"/>
                          </w:tblGrid>
                          <w:tr w:rsidR="00594622" w:rsidRPr="006D4994" w14:paraId="4DF09BF8" w14:textId="77777777">
                            <w:trPr>
                              <w:trHeight w:hRule="exact" w:val="1077"/>
                              <w:jc w:val="center"/>
                            </w:trPr>
                            <w:tc>
                              <w:tcPr>
                                <w:tcW w:w="7938" w:type="dxa"/>
                                <w:shd w:val="clear" w:color="auto" w:fill="E30613"/>
                                <w:tcMar>
                                  <w:top w:w="57" w:type="dxa"/>
                                  <w:left w:w="0" w:type="dxa"/>
                                  <w:right w:w="0" w:type="dxa"/>
                                </w:tcMar>
                                <w:vAlign w:val="center"/>
                              </w:tcPr>
                              <w:p w14:paraId="54F217EF" w14:textId="77777777" w:rsidR="00594622" w:rsidRPr="006D4994" w:rsidRDefault="00594622" w:rsidP="00716647">
                                <w:pPr>
                                  <w:spacing w:before="0" w:after="0" w:line="320" w:lineRule="exact"/>
                                  <w:ind w:left="567"/>
                                  <w:rPr>
                                    <w:b/>
                                    <w:color w:val="CCCCCC"/>
                                    <w:sz w:val="40"/>
                                  </w:rPr>
                                </w:pPr>
                                <w:r w:rsidRPr="00AE0D7F">
                                  <w:rPr>
                                    <w:color w:val="FFFFFF"/>
                                    <w:sz w:val="28"/>
                                  </w:rPr>
                                  <w:t xml:space="preserve">Level </w:t>
                                </w:r>
                                <w:r>
                                  <w:rPr>
                                    <w:color w:val="FFFFFF"/>
                                    <w:sz w:val="28"/>
                                  </w:rPr>
                                  <w:t xml:space="preserve">3 Diploma </w:t>
                                </w:r>
                                <w:r w:rsidRPr="00AE0D7F">
                                  <w:rPr>
                                    <w:color w:val="FFFFFF"/>
                                    <w:sz w:val="28"/>
                                  </w:rPr>
                                  <w:t>in</w:t>
                                </w:r>
                                <w:r w:rsidRPr="006D4994">
                                  <w:rPr>
                                    <w:b/>
                                    <w:color w:val="FFFFFF"/>
                                    <w:sz w:val="28"/>
                                  </w:rPr>
                                  <w:t xml:space="preserve"> </w:t>
                                </w:r>
                                <w:r>
                                  <w:rPr>
                                    <w:b/>
                                    <w:color w:val="FFFFFF"/>
                                    <w:sz w:val="28"/>
                                  </w:rPr>
                                  <w:t>Electrotechnical</w:t>
                                </w:r>
                              </w:p>
                            </w:tc>
                            <w:tc>
                              <w:tcPr>
                                <w:tcW w:w="3969" w:type="dxa"/>
                                <w:tcBorders>
                                  <w:left w:val="nil"/>
                                </w:tcBorders>
                                <w:shd w:val="clear" w:color="auto" w:fill="auto"/>
                                <w:vAlign w:val="center"/>
                              </w:tcPr>
                              <w:p w14:paraId="668D1878" w14:textId="77777777" w:rsidR="00594622" w:rsidRPr="009B740D" w:rsidRDefault="00594622" w:rsidP="00BD360B">
                                <w:pPr>
                                  <w:spacing w:before="320" w:after="160"/>
                                  <w:jc w:val="center"/>
                                  <w:rPr>
                                    <w:b/>
                                    <w:color w:val="CCCCCC"/>
                                    <w:sz w:val="40"/>
                                  </w:rPr>
                                </w:pPr>
                              </w:p>
                            </w:tc>
                          </w:tr>
                          <w:tr w:rsidR="00594622" w:rsidRPr="006D4994" w14:paraId="624BCAD0" w14:textId="77777777">
                            <w:trPr>
                              <w:trHeight w:val="284"/>
                              <w:jc w:val="center"/>
                            </w:trPr>
                            <w:tc>
                              <w:tcPr>
                                <w:tcW w:w="3969" w:type="dxa"/>
                                <w:gridSpan w:val="2"/>
                                <w:shd w:val="clear" w:color="auto" w:fill="D9D9D9"/>
                              </w:tcPr>
                              <w:p w14:paraId="229C53E9" w14:textId="77777777" w:rsidR="00594622" w:rsidRPr="00882FCE" w:rsidRDefault="00594622" w:rsidP="007C1199">
                                <w:pPr>
                                  <w:tabs>
                                    <w:tab w:val="right" w:pos="11199"/>
                                  </w:tabs>
                                  <w:spacing w:line="280" w:lineRule="exact"/>
                                  <w:ind w:left="567"/>
                                  <w:rPr>
                                    <w:b/>
                                    <w:sz w:val="28"/>
                                  </w:rPr>
                                </w:pPr>
                                <w:r>
                                  <w:rPr>
                                    <w:b/>
                                    <w:sz w:val="16"/>
                                  </w:rPr>
                                  <w:tab/>
                                </w:r>
                                <w:r w:rsidRPr="001C75AD">
                                  <w:rPr>
                                    <w:b/>
                                    <w:color w:val="595959"/>
                                    <w:sz w:val="24"/>
                                  </w:rPr>
                                  <w:t>Unit</w:t>
                                </w:r>
                                <w:r w:rsidRPr="00882FCE">
                                  <w:rPr>
                                    <w:b/>
                                    <w:sz w:val="24"/>
                                  </w:rPr>
                                  <w:t xml:space="preserve"> </w:t>
                                </w:r>
                                <w:r>
                                  <w:rPr>
                                    <w:b/>
                                    <w:sz w:val="24"/>
                                  </w:rPr>
                                  <w:t>103</w:t>
                                </w:r>
                                <w:r w:rsidRPr="00882FCE">
                                  <w:rPr>
                                    <w:b/>
                                    <w:sz w:val="24"/>
                                  </w:rPr>
                                  <w:t xml:space="preserve"> </w:t>
                                </w:r>
                                <w:r>
                                  <w:rPr>
                                    <w:b/>
                                    <w:color w:val="595959"/>
                                    <w:sz w:val="24"/>
                                  </w:rPr>
                                  <w:t>Worksheet</w:t>
                                </w:r>
                                <w:r w:rsidRPr="001C75AD">
                                  <w:rPr>
                                    <w:b/>
                                    <w:color w:val="7F7F7F"/>
                                    <w:sz w:val="24"/>
                                  </w:rPr>
                                  <w:t xml:space="preserve"> </w:t>
                                </w:r>
                                <w:r w:rsidR="00CF7177">
                                  <w:rPr>
                                    <w:b/>
                                    <w:sz w:val="24"/>
                                  </w:rPr>
                                  <w:t>6</w:t>
                                </w:r>
                              </w:p>
                            </w:tc>
                          </w:tr>
                        </w:tbl>
                        <w:p w14:paraId="10B07E1C" w14:textId="77777777" w:rsidR="00594622" w:rsidRPr="006D4994" w:rsidRDefault="00594622" w:rsidP="00641004">
                          <w:pPr>
                            <w:ind w:left="567"/>
                            <w:rPr>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70539F" id="_x0000_t202" coordsize="21600,21600" o:spt="202" path="m,l,21600r21600,l21600,xe">
              <v:stroke joinstyle="miter"/>
              <v:path gradientshapeok="t" o:connecttype="rect"/>
            </v:shapetype>
            <v:shape id="Text Box 8" o:spid="_x0000_s1026" type="#_x0000_t202" style="position:absolute;margin-left:0;margin-top:-.3pt;width:595.3pt;height:85.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" filled="f" stroked="f">
              <v:textbox inset="0,0,0,0">
                <w:txbxContent>
                  <w:tbl>
                    <w:tblPr>
                      <w:tblW w:w="11907" w:type="dxa"/>
                      <w:jc w:val="center"/>
                      <w:tblLook w:val="00A0" w:firstRow="1" w:lastRow="0" w:firstColumn="1" w:lastColumn="0" w:noHBand="0" w:noVBand="0"/>
                    </w:tblPr>
                    <w:tblGrid>
                      <w:gridCol w:w="7938"/>
                      <w:gridCol w:w="3969"/>
                    </w:tblGrid>
                    <w:tr w:rsidR="00594622" w:rsidRPr="006D4994" w14:paraId="4DF09BF8" w14:textId="77777777">
                      <w:trPr>
                        <w:trHeight w:hRule="exact" w:val="1077"/>
                        <w:jc w:val="center"/>
                      </w:trPr>
                      <w:tc>
                        <w:tcPr>
                          <w:tcW w:w="7938" w:type="dxa"/>
                          <w:shd w:val="clear" w:color="auto" w:fill="E30613"/>
                          <w:tcMar>
                            <w:top w:w="57" w:type="dxa"/>
                            <w:left w:w="0" w:type="dxa"/>
                            <w:right w:w="0" w:type="dxa"/>
                          </w:tcMar>
                          <w:vAlign w:val="center"/>
                        </w:tcPr>
                        <w:p w14:paraId="54F217EF" w14:textId="77777777" w:rsidR="00594622" w:rsidRPr="006D4994" w:rsidRDefault="00594622" w:rsidP="00716647">
                          <w:pPr>
                            <w:spacing w:before="0" w:after="0" w:line="320" w:lineRule="exact"/>
                            <w:ind w:left="567"/>
                            <w:rPr>
                              <w:b/>
                              <w:color w:val="CCCCCC"/>
                              <w:sz w:val="40"/>
                            </w:rPr>
                          </w:pPr>
                          <w:r w:rsidRPr="00AE0D7F">
                            <w:rPr>
                              <w:color w:val="FFFFFF"/>
                              <w:sz w:val="28"/>
                            </w:rPr>
                            <w:t xml:space="preserve">Level </w:t>
                          </w:r>
                          <w:r>
                            <w:rPr>
                              <w:color w:val="FFFFFF"/>
                              <w:sz w:val="28"/>
                            </w:rPr>
                            <w:t xml:space="preserve">3 Diploma </w:t>
                          </w:r>
                          <w:r w:rsidRPr="00AE0D7F">
                            <w:rPr>
                              <w:color w:val="FFFFFF"/>
                              <w:sz w:val="28"/>
                            </w:rPr>
                            <w:t>in</w:t>
                          </w:r>
                          <w:r w:rsidRPr="006D4994">
                            <w:rPr>
                              <w:b/>
                              <w:color w:val="FFFFFF"/>
                              <w:sz w:val="28"/>
                            </w:rPr>
                            <w:t xml:space="preserve"> </w:t>
                          </w:r>
                          <w:r>
                            <w:rPr>
                              <w:b/>
                              <w:color w:val="FFFFFF"/>
                              <w:sz w:val="28"/>
                            </w:rPr>
                            <w:t>Electrotechnical</w:t>
                          </w:r>
                        </w:p>
                      </w:tc>
                      <w:tc>
                        <w:tcPr>
                          <w:tcW w:w="3969" w:type="dxa"/>
                          <w:tcBorders>
                            <w:left w:val="nil"/>
                          </w:tcBorders>
                          <w:shd w:val="clear" w:color="auto" w:fill="auto"/>
                          <w:vAlign w:val="center"/>
                        </w:tcPr>
                        <w:p w14:paraId="668D1878" w14:textId="77777777" w:rsidR="00594622" w:rsidRPr="009B740D" w:rsidRDefault="00594622" w:rsidP="00BD360B">
                          <w:pPr>
                            <w:spacing w:before="320" w:after="160"/>
                            <w:jc w:val="center"/>
                            <w:rPr>
                              <w:b/>
                              <w:color w:val="CCCCCC"/>
                              <w:sz w:val="40"/>
                            </w:rPr>
                          </w:pPr>
                        </w:p>
                      </w:tc>
                    </w:tr>
                    <w:tr w:rsidR="00594622" w:rsidRPr="006D4994" w14:paraId="624BCAD0" w14:textId="77777777">
                      <w:trPr>
                        <w:trHeight w:val="284"/>
                        <w:jc w:val="center"/>
                      </w:trPr>
                      <w:tc>
                        <w:tcPr>
                          <w:tcW w:w="3969" w:type="dxa"/>
                          <w:gridSpan w:val="2"/>
                          <w:shd w:val="clear" w:color="auto" w:fill="D9D9D9"/>
                        </w:tcPr>
                        <w:p w14:paraId="229C53E9" w14:textId="77777777" w:rsidR="00594622" w:rsidRPr="00882FCE" w:rsidRDefault="00594622" w:rsidP="007C1199">
                          <w:pPr>
                            <w:tabs>
                              <w:tab w:val="right" w:pos="11199"/>
                            </w:tabs>
                            <w:spacing w:line="280" w:lineRule="exact"/>
                            <w:ind w:left="567"/>
                            <w:rPr>
                              <w:b/>
                              <w:sz w:val="28"/>
                            </w:rPr>
                          </w:pPr>
                          <w:r>
                            <w:rPr>
                              <w:b/>
                              <w:sz w:val="16"/>
                            </w:rPr>
                            <w:tab/>
                          </w:r>
                          <w:r w:rsidRPr="001C75AD">
                            <w:rPr>
                              <w:b/>
                              <w:color w:val="595959"/>
                              <w:sz w:val="24"/>
                            </w:rPr>
                            <w:t>Unit</w:t>
                          </w:r>
                          <w:r w:rsidRPr="00882FCE">
                            <w:rPr>
                              <w:b/>
                              <w:sz w:val="24"/>
                            </w:rPr>
                            <w:t xml:space="preserve"> </w:t>
                          </w:r>
                          <w:r>
                            <w:rPr>
                              <w:b/>
                              <w:sz w:val="24"/>
                            </w:rPr>
                            <w:t>103</w:t>
                          </w:r>
                          <w:r w:rsidRPr="00882FCE">
                            <w:rPr>
                              <w:b/>
                              <w:sz w:val="24"/>
                            </w:rPr>
                            <w:t xml:space="preserve"> </w:t>
                          </w:r>
                          <w:r>
                            <w:rPr>
                              <w:b/>
                              <w:color w:val="595959"/>
                              <w:sz w:val="24"/>
                            </w:rPr>
                            <w:t>Worksheet</w:t>
                          </w:r>
                          <w:r w:rsidRPr="001C75AD">
                            <w:rPr>
                              <w:b/>
                              <w:color w:val="7F7F7F"/>
                              <w:sz w:val="24"/>
                            </w:rPr>
                            <w:t xml:space="preserve"> </w:t>
                          </w:r>
                          <w:r w:rsidR="00CF7177">
                            <w:rPr>
                              <w:b/>
                              <w:sz w:val="24"/>
                            </w:rPr>
                            <w:t>6</w:t>
                          </w:r>
                        </w:p>
                      </w:tc>
                    </w:tr>
                  </w:tbl>
                  <w:p w14:paraId="10B07E1C" w14:textId="77777777" w:rsidR="00594622" w:rsidRPr="006D4994" w:rsidRDefault="00594622" w:rsidP="00641004">
                    <w:pPr>
                      <w:ind w:left="567"/>
                      <w:rPr>
                        <w:sz w:val="14"/>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F61"/>
    <w:multiLevelType w:val="hybridMultilevel"/>
    <w:tmpl w:val="72721228"/>
    <w:lvl w:ilvl="0" w:tplc="CAF2642C">
      <w:start w:val="1"/>
      <w:numFmt w:val="decimal"/>
      <w:lvlText w:val="%1."/>
      <w:lvlJc w:val="left"/>
      <w:pPr>
        <w:ind w:left="720" w:hanging="360"/>
      </w:pPr>
      <w:rPr>
        <w:rFonts w:ascii="Arial" w:hAnsi="Arial" w:hint="default"/>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B40A5ADA"/>
    <w:lvl w:ilvl="0" w:tplc="D68A0FE0">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104C52"/>
    <w:multiLevelType w:val="hybridMultilevel"/>
    <w:tmpl w:val="675EE88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F05892"/>
    <w:multiLevelType w:val="hybridMultilevel"/>
    <w:tmpl w:val="0C185F2C"/>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46AB9"/>
    <w:multiLevelType w:val="hybridMultilevel"/>
    <w:tmpl w:val="33465126"/>
    <w:lvl w:ilvl="0" w:tplc="F154AA00">
      <w:start w:val="10"/>
      <w:numFmt w:val="decimal"/>
      <w:lvlText w:val="%1."/>
      <w:lvlJc w:val="left"/>
      <w:pPr>
        <w:ind w:left="502" w:hanging="360"/>
      </w:pPr>
      <w:rPr>
        <w:rFonts w:ascii="Arial" w:hAnsi="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4B2779"/>
    <w:multiLevelType w:val="hybridMultilevel"/>
    <w:tmpl w:val="57DE4C60"/>
    <w:lvl w:ilvl="0" w:tplc="F53CAA2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C5237A"/>
    <w:multiLevelType w:val="multilevel"/>
    <w:tmpl w:val="9C10AC7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D842095"/>
    <w:multiLevelType w:val="hybridMultilevel"/>
    <w:tmpl w:val="D1F2B3D8"/>
    <w:lvl w:ilvl="0" w:tplc="1C4A84D2">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67082E"/>
    <w:multiLevelType w:val="hybridMultilevel"/>
    <w:tmpl w:val="E9AE5A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6C75C7"/>
    <w:multiLevelType w:val="hybridMultilevel"/>
    <w:tmpl w:val="EADC8AC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8B423A"/>
    <w:multiLevelType w:val="hybridMultilevel"/>
    <w:tmpl w:val="C2CECF4A"/>
    <w:lvl w:ilvl="0" w:tplc="894812E2">
      <w:start w:val="1"/>
      <w:numFmt w:val="decimal"/>
      <w:pStyle w:val="Answerlinesnumbered"/>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8"/>
  </w:num>
  <w:num w:numId="3">
    <w:abstractNumId w:val="24"/>
  </w:num>
  <w:num w:numId="4">
    <w:abstractNumId w:val="20"/>
  </w:num>
  <w:num w:numId="5">
    <w:abstractNumId w:val="9"/>
  </w:num>
  <w:num w:numId="6">
    <w:abstractNumId w:val="19"/>
  </w:num>
  <w:num w:numId="7">
    <w:abstractNumId w:val="9"/>
  </w:num>
  <w:num w:numId="8">
    <w:abstractNumId w:val="1"/>
  </w:num>
  <w:num w:numId="9">
    <w:abstractNumId w:val="9"/>
    <w:lvlOverride w:ilvl="0">
      <w:startOverride w:val="1"/>
    </w:lvlOverride>
  </w:num>
  <w:num w:numId="10">
    <w:abstractNumId w:val="21"/>
  </w:num>
  <w:num w:numId="11">
    <w:abstractNumId w:val="17"/>
  </w:num>
  <w:num w:numId="12">
    <w:abstractNumId w:val="7"/>
  </w:num>
  <w:num w:numId="13">
    <w:abstractNumId w:val="16"/>
  </w:num>
  <w:num w:numId="14">
    <w:abstractNumId w:val="23"/>
  </w:num>
  <w:num w:numId="15">
    <w:abstractNumId w:val="14"/>
  </w:num>
  <w:num w:numId="16">
    <w:abstractNumId w:val="8"/>
  </w:num>
  <w:num w:numId="17">
    <w:abstractNumId w:val="27"/>
  </w:num>
  <w:num w:numId="18">
    <w:abstractNumId w:val="28"/>
  </w:num>
  <w:num w:numId="19">
    <w:abstractNumId w:val="3"/>
  </w:num>
  <w:num w:numId="20">
    <w:abstractNumId w:val="2"/>
  </w:num>
  <w:num w:numId="21">
    <w:abstractNumId w:val="13"/>
  </w:num>
  <w:num w:numId="22">
    <w:abstractNumId w:val="13"/>
    <w:lvlOverride w:ilvl="0">
      <w:startOverride w:val="1"/>
    </w:lvlOverride>
  </w:num>
  <w:num w:numId="23">
    <w:abstractNumId w:val="26"/>
  </w:num>
  <w:num w:numId="24">
    <w:abstractNumId w:val="13"/>
    <w:lvlOverride w:ilvl="0">
      <w:startOverride w:val="1"/>
    </w:lvlOverride>
  </w:num>
  <w:num w:numId="25">
    <w:abstractNumId w:val="12"/>
  </w:num>
  <w:num w:numId="26">
    <w:abstractNumId w:val="13"/>
    <w:lvlOverride w:ilvl="0">
      <w:startOverride w:val="1"/>
    </w:lvlOverride>
  </w:num>
  <w:num w:numId="27">
    <w:abstractNumId w:val="13"/>
    <w:lvlOverride w:ilvl="0">
      <w:startOverride w:val="1"/>
    </w:lvlOverride>
  </w:num>
  <w:num w:numId="28">
    <w:abstractNumId w:val="13"/>
    <w:lvlOverride w:ilvl="0">
      <w:startOverride w:val="1"/>
    </w:lvlOverride>
  </w:num>
  <w:num w:numId="29">
    <w:abstractNumId w:val="13"/>
    <w:lvlOverride w:ilvl="0">
      <w:startOverride w:val="1"/>
    </w:lvlOverride>
  </w:num>
  <w:num w:numId="30">
    <w:abstractNumId w:val="13"/>
    <w:lvlOverride w:ilvl="0">
      <w:startOverride w:val="1"/>
    </w:lvlOverride>
  </w:num>
  <w:num w:numId="31">
    <w:abstractNumId w:val="25"/>
  </w:num>
  <w:num w:numId="32">
    <w:abstractNumId w:val="25"/>
    <w:lvlOverride w:ilvl="0">
      <w:startOverride w:val="1"/>
    </w:lvlOverride>
  </w:num>
  <w:num w:numId="33">
    <w:abstractNumId w:val="25"/>
    <w:lvlOverride w:ilvl="0">
      <w:startOverride w:val="1"/>
    </w:lvlOverride>
  </w:num>
  <w:num w:numId="34">
    <w:abstractNumId w:val="25"/>
    <w:lvlOverride w:ilvl="0">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11"/>
  </w:num>
  <w:num w:numId="38">
    <w:abstractNumId w:val="0"/>
  </w:num>
  <w:num w:numId="39">
    <w:abstractNumId w:val="5"/>
  </w:num>
  <w:num w:numId="40">
    <w:abstractNumId w:val="10"/>
  </w:num>
  <w:num w:numId="41">
    <w:abstractNumId w:val="15"/>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994"/>
    <w:rsid w:val="00005683"/>
    <w:rsid w:val="000252C0"/>
    <w:rsid w:val="00035BA7"/>
    <w:rsid w:val="000673FB"/>
    <w:rsid w:val="00094517"/>
    <w:rsid w:val="000C4737"/>
    <w:rsid w:val="000E194B"/>
    <w:rsid w:val="00110217"/>
    <w:rsid w:val="00136B1A"/>
    <w:rsid w:val="001579CA"/>
    <w:rsid w:val="001B2060"/>
    <w:rsid w:val="001B41A2"/>
    <w:rsid w:val="001D5E4F"/>
    <w:rsid w:val="002342F9"/>
    <w:rsid w:val="00265C73"/>
    <w:rsid w:val="002B51FC"/>
    <w:rsid w:val="002C53EC"/>
    <w:rsid w:val="002C7FC2"/>
    <w:rsid w:val="0030172A"/>
    <w:rsid w:val="00310237"/>
    <w:rsid w:val="00315240"/>
    <w:rsid w:val="00337B79"/>
    <w:rsid w:val="00382F61"/>
    <w:rsid w:val="003D45FC"/>
    <w:rsid w:val="003E5687"/>
    <w:rsid w:val="00404B31"/>
    <w:rsid w:val="004578AA"/>
    <w:rsid w:val="004926B2"/>
    <w:rsid w:val="005470E3"/>
    <w:rsid w:val="00564B7C"/>
    <w:rsid w:val="00594622"/>
    <w:rsid w:val="00597714"/>
    <w:rsid w:val="00597895"/>
    <w:rsid w:val="005A3147"/>
    <w:rsid w:val="006173C1"/>
    <w:rsid w:val="00641004"/>
    <w:rsid w:val="00653795"/>
    <w:rsid w:val="00657A3D"/>
    <w:rsid w:val="00692A45"/>
    <w:rsid w:val="006D4994"/>
    <w:rsid w:val="00716399"/>
    <w:rsid w:val="00716647"/>
    <w:rsid w:val="00733D84"/>
    <w:rsid w:val="00753494"/>
    <w:rsid w:val="0075707B"/>
    <w:rsid w:val="007755B7"/>
    <w:rsid w:val="007C1199"/>
    <w:rsid w:val="007F5E5F"/>
    <w:rsid w:val="00811B38"/>
    <w:rsid w:val="008E166C"/>
    <w:rsid w:val="008E3FF4"/>
    <w:rsid w:val="00911FC4"/>
    <w:rsid w:val="0091772E"/>
    <w:rsid w:val="00984527"/>
    <w:rsid w:val="00A105A3"/>
    <w:rsid w:val="00A138A6"/>
    <w:rsid w:val="00A36D7E"/>
    <w:rsid w:val="00A6155C"/>
    <w:rsid w:val="00A71D94"/>
    <w:rsid w:val="00A91A29"/>
    <w:rsid w:val="00AA27C7"/>
    <w:rsid w:val="00AB3041"/>
    <w:rsid w:val="00AE1FFA"/>
    <w:rsid w:val="00B61062"/>
    <w:rsid w:val="00B64B88"/>
    <w:rsid w:val="00BC4ECC"/>
    <w:rsid w:val="00BD360B"/>
    <w:rsid w:val="00BE2BF8"/>
    <w:rsid w:val="00C01D20"/>
    <w:rsid w:val="00C462CE"/>
    <w:rsid w:val="00C668ED"/>
    <w:rsid w:val="00CF7177"/>
    <w:rsid w:val="00D74A74"/>
    <w:rsid w:val="00DC084F"/>
    <w:rsid w:val="00E359C0"/>
    <w:rsid w:val="00E47C55"/>
    <w:rsid w:val="00E81916"/>
    <w:rsid w:val="00ED1002"/>
    <w:rsid w:val="00ED6644"/>
    <w:rsid w:val="00F07E60"/>
    <w:rsid w:val="00F35651"/>
    <w:rsid w:val="00F80BD6"/>
    <w:rsid w:val="00F903B5"/>
    <w:rsid w:val="00FD48EB"/>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7B35D73"/>
  <w15:docId w15:val="{A6B0E03C-B322-4D9D-A940-E81487253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sz w:val="24"/>
        <w:szCs w:val="24"/>
        <w:lang w:val="en-GB"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B24"/>
    <w:pPr>
      <w:spacing w:before="80" w:after="80" w:line="260" w:lineRule="exact"/>
    </w:pPr>
    <w:rPr>
      <w:rFonts w:ascii="Arial" w:hAnsi="Arial"/>
      <w:sz w:val="22"/>
    </w:rPr>
  </w:style>
  <w:style w:type="paragraph" w:styleId="Heading1">
    <w:name w:val="heading 1"/>
    <w:basedOn w:val="Normal"/>
    <w:next w:val="Normal"/>
    <w:link w:val="Heading1Char"/>
    <w:uiPriority w:val="99"/>
    <w:qFormat/>
    <w:rsid w:val="001B2060"/>
    <w:pPr>
      <w:pBdr>
        <w:bottom w:val="single" w:sz="4" w:space="6" w:color="E30613"/>
      </w:pBdr>
      <w:spacing w:before="0" w:after="360" w:line="320" w:lineRule="exact"/>
      <w:outlineLvl w:val="0"/>
    </w:pPr>
    <w:rPr>
      <w:rFonts w:eastAsia="Times New Roman" w:cs="Arial"/>
      <w:b/>
      <w:bCs/>
      <w:color w:val="E30613"/>
      <w:sz w:val="28"/>
    </w:rPr>
  </w:style>
  <w:style w:type="paragraph" w:styleId="Heading2">
    <w:name w:val="heading 2"/>
    <w:basedOn w:val="Normal"/>
    <w:next w:val="Normal"/>
    <w:link w:val="Heading2Char"/>
    <w:rsid w:val="00692A45"/>
    <w:pPr>
      <w:keepNext/>
      <w:spacing w:before="0" w:after="160"/>
      <w:outlineLvl w:val="1"/>
    </w:pPr>
    <w:rPr>
      <w:rFonts w:eastAsia="Times New Roman"/>
      <w:b/>
      <w:bCs/>
      <w:sz w:val="26"/>
    </w:rPr>
  </w:style>
  <w:style w:type="paragraph" w:styleId="Heading3">
    <w:name w:val="heading 3"/>
    <w:basedOn w:val="Normal"/>
    <w:next w:val="Normal"/>
    <w:link w:val="Heading3Char"/>
    <w:rsid w:val="00692A45"/>
    <w:pPr>
      <w:keepNext/>
      <w:spacing w:before="0" w:after="200"/>
      <w:outlineLvl w:val="2"/>
    </w:pPr>
    <w:rPr>
      <w:rFonts w:eastAsia="Times New Roman"/>
      <w:b/>
      <w:bCs/>
      <w:color w:val="E3061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B2060"/>
    <w:rPr>
      <w:rFonts w:ascii="Arial" w:eastAsia="Times New Roman" w:hAnsi="Arial" w:cs="Arial"/>
      <w:b/>
      <w:bCs/>
      <w:color w:val="E30613"/>
      <w:sz w:val="28"/>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character" w:customStyle="1" w:styleId="Heading3Char">
    <w:name w:val="Heading 3 Char"/>
    <w:basedOn w:val="DefaultParagraphFont"/>
    <w:link w:val="Heading3"/>
    <w:rsid w:val="00692A45"/>
    <w:rPr>
      <w:rFonts w:ascii="Arial" w:eastAsia="Times New Roman" w:hAnsi="Arial"/>
      <w:b/>
      <w:bCs/>
      <w:color w:val="E30613"/>
      <w:sz w:val="24"/>
      <w:szCs w:val="24"/>
    </w:rPr>
  </w:style>
  <w:style w:type="character" w:customStyle="1" w:styleId="Heading2Char">
    <w:name w:val="Heading 2 Char"/>
    <w:basedOn w:val="DefaultParagraphFont"/>
    <w:link w:val="Heading2"/>
    <w:rsid w:val="00692A45"/>
    <w:rPr>
      <w:rFonts w:ascii="Arial" w:eastAsia="Times New Roman" w:hAnsi="Arial"/>
      <w:b/>
      <w:bCs/>
      <w:sz w:val="26"/>
    </w:rPr>
  </w:style>
  <w:style w:type="paragraph" w:customStyle="1" w:styleId="Normalbulletlist">
    <w:name w:val="Normal bullet list"/>
    <w:basedOn w:val="Normal"/>
    <w:rsid w:val="00902B24"/>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902B24"/>
    <w:rPr>
      <w:b/>
      <w:color w:val="E30613"/>
    </w:rPr>
  </w:style>
  <w:style w:type="paragraph" w:customStyle="1" w:styleId="Normalnumberedlist">
    <w:name w:val="Normal numbered list"/>
    <w:basedOn w:val="Normal"/>
    <w:qFormat/>
    <w:rsid w:val="00F80BD6"/>
    <w:pPr>
      <w:numPr>
        <w:numId w:val="21"/>
      </w:numPr>
    </w:pPr>
  </w:style>
  <w:style w:type="paragraph" w:customStyle="1" w:styleId="Unittitle">
    <w:name w:val="Unit title"/>
    <w:basedOn w:val="Normal"/>
    <w:rsid w:val="00911FC4"/>
    <w:pPr>
      <w:spacing w:after="240" w:line="360" w:lineRule="exact"/>
    </w:pPr>
    <w:rPr>
      <w:rFonts w:eastAsia="Times New Roman" w:cs="Arial"/>
      <w:b/>
      <w:sz w:val="32"/>
      <w:szCs w:val="28"/>
    </w:rPr>
  </w:style>
  <w:style w:type="paragraph" w:customStyle="1" w:styleId="Answerlines">
    <w:name w:val="Answer lines"/>
    <w:basedOn w:val="Normal"/>
    <w:qFormat/>
    <w:rsid w:val="00BD360B"/>
    <w:pPr>
      <w:spacing w:before="260" w:after="260"/>
    </w:pPr>
  </w:style>
  <w:style w:type="paragraph" w:customStyle="1" w:styleId="Answerlinesnumbered">
    <w:name w:val="Answer lines numbered"/>
    <w:basedOn w:val="Answerlines"/>
    <w:qFormat/>
    <w:rsid w:val="00B61062"/>
    <w:pPr>
      <w:numPr>
        <w:numId w:val="31"/>
      </w:numPr>
    </w:pPr>
  </w:style>
  <w:style w:type="paragraph" w:styleId="Header">
    <w:name w:val="header"/>
    <w:basedOn w:val="Normal"/>
    <w:link w:val="HeaderChar"/>
    <w:rsid w:val="00AA27C7"/>
    <w:pPr>
      <w:tabs>
        <w:tab w:val="center" w:pos="4320"/>
        <w:tab w:val="right" w:pos="8640"/>
      </w:tabs>
      <w:spacing w:before="0" w:after="0" w:line="240" w:lineRule="auto"/>
    </w:pPr>
  </w:style>
  <w:style w:type="character" w:customStyle="1" w:styleId="HeaderChar">
    <w:name w:val="Header Char"/>
    <w:basedOn w:val="DefaultParagraphFont"/>
    <w:link w:val="Header"/>
    <w:rsid w:val="00AA27C7"/>
    <w:rPr>
      <w:rFonts w:ascii="Arial" w:hAnsi="Arial"/>
      <w:sz w:val="22"/>
    </w:rPr>
  </w:style>
  <w:style w:type="paragraph" w:styleId="BalloonText">
    <w:name w:val="Balloon Text"/>
    <w:basedOn w:val="Normal"/>
    <w:link w:val="BalloonTextChar"/>
    <w:rsid w:val="007755B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7755B7"/>
    <w:rPr>
      <w:rFonts w:ascii="Tahoma" w:hAnsi="Tahoma" w:cs="Tahoma"/>
      <w:sz w:val="16"/>
      <w:szCs w:val="16"/>
    </w:rPr>
  </w:style>
  <w:style w:type="table" w:styleId="TableGrid">
    <w:name w:val="Table Grid"/>
    <w:basedOn w:val="TableNormal"/>
    <w:rsid w:val="008E3FF4"/>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33D84"/>
    <w:pPr>
      <w:spacing w:before="0" w:after="0" w:line="240" w:lineRule="auto"/>
    </w:pPr>
    <w:rPr>
      <w:rFonts w:ascii="Footlight MT Light" w:eastAsia="Times New Roman" w:hAnsi="Footlight MT Light"/>
      <w:sz w:val="28"/>
      <w:u w:val="single"/>
    </w:rPr>
  </w:style>
  <w:style w:type="character" w:customStyle="1" w:styleId="BodyTextChar">
    <w:name w:val="Body Text Char"/>
    <w:basedOn w:val="DefaultParagraphFont"/>
    <w:link w:val="BodyText"/>
    <w:rsid w:val="00733D84"/>
    <w:rPr>
      <w:rFonts w:ascii="Footlight MT Light" w:eastAsia="Times New Roman" w:hAnsi="Footlight MT Light"/>
      <w:sz w:val="28"/>
      <w:u w:val="single"/>
    </w:rPr>
  </w:style>
  <w:style w:type="paragraph" w:styleId="NormalWeb">
    <w:name w:val="Normal (Web)"/>
    <w:basedOn w:val="Normal"/>
    <w:uiPriority w:val="99"/>
    <w:rsid w:val="00733D84"/>
    <w:pPr>
      <w:spacing w:before="100" w:beforeAutospacing="1" w:after="100" w:afterAutospacing="1" w:line="240" w:lineRule="auto"/>
    </w:pPr>
    <w:rPr>
      <w:rFonts w:ascii="Times New Roman" w:eastAsia="Times New Roman" w:hAnsi="Times New Roman"/>
      <w:sz w:val="24"/>
      <w:lang w:eastAsia="en-GB"/>
    </w:rPr>
  </w:style>
  <w:style w:type="paragraph" w:styleId="ListParagraph">
    <w:name w:val="List Paragraph"/>
    <w:basedOn w:val="Normal"/>
    <w:uiPriority w:val="34"/>
    <w:qFormat/>
    <w:rsid w:val="001D5E4F"/>
    <w:pPr>
      <w:spacing w:before="0" w:after="0" w:line="240" w:lineRule="auto"/>
      <w:ind w:left="720"/>
    </w:pPr>
    <w:rPr>
      <w:rFonts w:ascii="Times New Roman" w:eastAsia="Times New Roman" w:hAnsi="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317</Words>
  <Characters>1808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2121</CharactersWithSpaces>
  <SharedDoc>false</SharedDoc>
  <HLinks>
    <vt:vector size="6" baseType="variant">
      <vt:variant>
        <vt:i4>393231</vt:i4>
      </vt:variant>
      <vt:variant>
        <vt:i4>3407</vt:i4>
      </vt:variant>
      <vt:variant>
        <vt:i4>1025</vt:i4>
      </vt:variant>
      <vt:variant>
        <vt:i4>1</vt:i4>
      </vt:variant>
      <vt:variant>
        <vt:lpwstr>C&amp;G logo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6</cp:revision>
  <cp:lastPrinted>2016-08-09T15:05:00Z</cp:lastPrinted>
  <dcterms:created xsi:type="dcterms:W3CDTF">2016-08-06T10:24:00Z</dcterms:created>
  <dcterms:modified xsi:type="dcterms:W3CDTF">2016-08-09T15:05:00Z</dcterms:modified>
</cp:coreProperties>
</file>